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FF" w:rsidRPr="009F39FF" w:rsidRDefault="009F39FF" w:rsidP="009F39FF">
      <w:pPr>
        <w:spacing w:line="360" w:lineRule="auto"/>
        <w:jc w:val="center"/>
        <w:rPr>
          <w:rFonts w:eastAsiaTheme="minorEastAsia" w:hint="eastAsia"/>
          <w:b/>
          <w:sz w:val="24"/>
        </w:rPr>
      </w:pPr>
      <w:r w:rsidRPr="009F39FF">
        <w:rPr>
          <w:rFonts w:hint="eastAsia"/>
          <w:b/>
          <w:bCs/>
          <w:color w:val="000000" w:themeColor="text1"/>
          <w:kern w:val="0"/>
          <w:sz w:val="24"/>
        </w:rPr>
        <w:t>购置执法装备</w:t>
      </w:r>
      <w:r w:rsidRPr="009F39FF">
        <w:rPr>
          <w:rFonts w:eastAsiaTheme="minorEastAsia"/>
          <w:b/>
          <w:sz w:val="24"/>
        </w:rPr>
        <w:t>竞争性</w:t>
      </w:r>
      <w:r w:rsidRPr="009F39FF">
        <w:rPr>
          <w:rFonts w:eastAsiaTheme="minorEastAsia" w:hint="eastAsia"/>
          <w:b/>
          <w:sz w:val="24"/>
        </w:rPr>
        <w:t>谈判</w:t>
      </w:r>
      <w:r w:rsidRPr="009F39FF">
        <w:rPr>
          <w:rFonts w:eastAsiaTheme="minorEastAsia" w:hint="eastAsia"/>
          <w:b/>
          <w:sz w:val="24"/>
        </w:rPr>
        <w:t>公告</w:t>
      </w:r>
    </w:p>
    <w:p w:rsidR="009F39FF" w:rsidRDefault="009F39FF" w:rsidP="009F39FF">
      <w:pPr>
        <w:spacing w:line="360" w:lineRule="auto"/>
        <w:ind w:firstLineChars="200" w:firstLine="480"/>
        <w:rPr>
          <w:rFonts w:eastAsiaTheme="minorEastAsia" w:hint="eastAsia"/>
          <w:sz w:val="24"/>
        </w:rPr>
      </w:pPr>
    </w:p>
    <w:p w:rsidR="009F39FF" w:rsidRPr="001033FD" w:rsidRDefault="009F39FF" w:rsidP="009F39FF">
      <w:pPr>
        <w:spacing w:line="360" w:lineRule="auto"/>
        <w:ind w:firstLineChars="200" w:firstLine="480"/>
        <w:rPr>
          <w:rFonts w:eastAsiaTheme="minorEastAsia"/>
          <w:sz w:val="24"/>
        </w:rPr>
      </w:pPr>
      <w:r w:rsidRPr="001033FD">
        <w:rPr>
          <w:rFonts w:eastAsiaTheme="minorEastAsia"/>
          <w:sz w:val="24"/>
        </w:rPr>
        <w:t>北京国际贸易公司受</w:t>
      </w:r>
      <w:r w:rsidRPr="001033FD">
        <w:rPr>
          <w:rFonts w:eastAsiaTheme="minorEastAsia" w:hint="eastAsia"/>
          <w:sz w:val="24"/>
        </w:rPr>
        <w:t>北京市</w:t>
      </w:r>
      <w:proofErr w:type="gramStart"/>
      <w:r w:rsidRPr="001033FD">
        <w:rPr>
          <w:rFonts w:eastAsiaTheme="minorEastAsia" w:hint="eastAsia"/>
          <w:sz w:val="24"/>
        </w:rPr>
        <w:t>平谷区</w:t>
      </w:r>
      <w:proofErr w:type="gramEnd"/>
      <w:r w:rsidRPr="001033FD">
        <w:rPr>
          <w:rFonts w:eastAsiaTheme="minorEastAsia" w:hint="eastAsia"/>
          <w:sz w:val="24"/>
        </w:rPr>
        <w:t>城市管理综合行政执法监察局</w:t>
      </w:r>
      <w:r w:rsidRPr="001033FD">
        <w:rPr>
          <w:rFonts w:eastAsiaTheme="minorEastAsia"/>
          <w:sz w:val="24"/>
        </w:rPr>
        <w:t>的委托，对其所需的</w:t>
      </w:r>
      <w:r w:rsidRPr="001033FD">
        <w:rPr>
          <w:rFonts w:eastAsiaTheme="minorEastAsia" w:hint="eastAsia"/>
          <w:sz w:val="24"/>
        </w:rPr>
        <w:t>货物</w:t>
      </w:r>
      <w:r w:rsidRPr="001033FD">
        <w:rPr>
          <w:rFonts w:eastAsiaTheme="minorEastAsia"/>
          <w:sz w:val="24"/>
        </w:rPr>
        <w:t>以竞争性</w:t>
      </w:r>
      <w:r w:rsidRPr="001033FD">
        <w:rPr>
          <w:rFonts w:eastAsiaTheme="minorEastAsia" w:hint="eastAsia"/>
          <w:sz w:val="24"/>
        </w:rPr>
        <w:t>谈判</w:t>
      </w:r>
      <w:r w:rsidRPr="001033FD">
        <w:rPr>
          <w:rFonts w:eastAsiaTheme="minorEastAsia"/>
          <w:sz w:val="24"/>
        </w:rPr>
        <w:t>的方</w:t>
      </w:r>
      <w:bookmarkStart w:id="0" w:name="_GoBack"/>
      <w:bookmarkEnd w:id="0"/>
      <w:r w:rsidRPr="001033FD">
        <w:rPr>
          <w:rFonts w:eastAsiaTheme="minorEastAsia"/>
          <w:sz w:val="24"/>
        </w:rPr>
        <w:t>式进行采购。</w:t>
      </w:r>
      <w:proofErr w:type="gramStart"/>
      <w:r w:rsidRPr="001033FD">
        <w:rPr>
          <w:rFonts w:eastAsiaTheme="minorEastAsia"/>
          <w:sz w:val="24"/>
        </w:rPr>
        <w:t>现邀请</w:t>
      </w:r>
      <w:proofErr w:type="gramEnd"/>
      <w:r w:rsidRPr="001033FD">
        <w:rPr>
          <w:rFonts w:eastAsiaTheme="minorEastAsia"/>
          <w:sz w:val="24"/>
        </w:rPr>
        <w:t>合格的供应商前来参加。</w:t>
      </w:r>
    </w:p>
    <w:p w:rsidR="009F39FF" w:rsidRPr="001033FD" w:rsidRDefault="009F39FF" w:rsidP="009F39FF">
      <w:pPr>
        <w:spacing w:line="360" w:lineRule="auto"/>
        <w:ind w:firstLineChars="200" w:firstLine="480"/>
        <w:rPr>
          <w:rFonts w:eastAsiaTheme="minorEastAsia"/>
          <w:sz w:val="24"/>
        </w:rPr>
      </w:pPr>
    </w:p>
    <w:p w:rsidR="009F39FF" w:rsidRPr="001033FD" w:rsidRDefault="009F39FF" w:rsidP="009F39FF">
      <w:pPr>
        <w:widowControl/>
        <w:spacing w:line="360" w:lineRule="auto"/>
        <w:jc w:val="left"/>
        <w:rPr>
          <w:bCs/>
          <w:color w:val="000000" w:themeColor="text1"/>
          <w:kern w:val="0"/>
          <w:sz w:val="24"/>
        </w:rPr>
      </w:pPr>
      <w:r w:rsidRPr="001033FD">
        <w:rPr>
          <w:color w:val="000000" w:themeColor="text1"/>
          <w:kern w:val="0"/>
          <w:sz w:val="24"/>
        </w:rPr>
        <w:t>项目名称：</w:t>
      </w:r>
      <w:r w:rsidRPr="001033FD">
        <w:rPr>
          <w:rFonts w:hint="eastAsia"/>
          <w:bCs/>
          <w:color w:val="000000" w:themeColor="text1"/>
          <w:kern w:val="0"/>
          <w:sz w:val="24"/>
        </w:rPr>
        <w:t>购置执法装备</w:t>
      </w:r>
    </w:p>
    <w:p w:rsidR="009F39FF" w:rsidRPr="001033FD" w:rsidRDefault="009F39FF" w:rsidP="009F39FF">
      <w:pPr>
        <w:widowControl/>
        <w:spacing w:line="360" w:lineRule="auto"/>
        <w:jc w:val="left"/>
        <w:rPr>
          <w:color w:val="000000" w:themeColor="text1"/>
          <w:kern w:val="0"/>
          <w:sz w:val="24"/>
        </w:rPr>
      </w:pPr>
      <w:r w:rsidRPr="001033FD">
        <w:rPr>
          <w:color w:val="000000" w:themeColor="text1"/>
          <w:kern w:val="0"/>
          <w:sz w:val="24"/>
        </w:rPr>
        <w:t>项目编号：</w:t>
      </w:r>
      <w:r w:rsidRPr="001033FD">
        <w:rPr>
          <w:color w:val="000000" w:themeColor="text1"/>
          <w:kern w:val="0"/>
          <w:sz w:val="24"/>
        </w:rPr>
        <w:t>0686-1841Q1170894Z</w:t>
      </w:r>
    </w:p>
    <w:p w:rsidR="009F39FF" w:rsidRPr="001033FD" w:rsidRDefault="009F39FF" w:rsidP="009F39FF">
      <w:pPr>
        <w:widowControl/>
        <w:spacing w:line="360" w:lineRule="auto"/>
        <w:jc w:val="left"/>
        <w:rPr>
          <w:color w:val="000000" w:themeColor="text1"/>
          <w:kern w:val="0"/>
          <w:sz w:val="24"/>
        </w:rPr>
      </w:pPr>
      <w:r w:rsidRPr="001033FD">
        <w:rPr>
          <w:color w:val="000000" w:themeColor="text1"/>
          <w:kern w:val="0"/>
          <w:sz w:val="24"/>
        </w:rPr>
        <w:t>采购人名称：</w:t>
      </w:r>
      <w:r w:rsidRPr="001033FD">
        <w:rPr>
          <w:rFonts w:eastAsiaTheme="minorEastAsia" w:hint="eastAsia"/>
          <w:sz w:val="24"/>
        </w:rPr>
        <w:t>北京市</w:t>
      </w:r>
      <w:proofErr w:type="gramStart"/>
      <w:r w:rsidRPr="001033FD">
        <w:rPr>
          <w:rFonts w:eastAsiaTheme="minorEastAsia" w:hint="eastAsia"/>
          <w:sz w:val="24"/>
        </w:rPr>
        <w:t>平谷区</w:t>
      </w:r>
      <w:proofErr w:type="gramEnd"/>
      <w:r w:rsidRPr="001033FD">
        <w:rPr>
          <w:rFonts w:eastAsiaTheme="minorEastAsia" w:hint="eastAsia"/>
          <w:sz w:val="24"/>
        </w:rPr>
        <w:t>城市管理综合行政执法监察局</w:t>
      </w:r>
    </w:p>
    <w:p w:rsidR="009F39FF" w:rsidRPr="001033FD" w:rsidRDefault="009F39FF" w:rsidP="009F39FF">
      <w:pPr>
        <w:widowControl/>
        <w:spacing w:line="360" w:lineRule="auto"/>
        <w:jc w:val="left"/>
        <w:rPr>
          <w:color w:val="000000" w:themeColor="text1"/>
          <w:kern w:val="0"/>
          <w:sz w:val="24"/>
        </w:rPr>
      </w:pPr>
      <w:r w:rsidRPr="001033FD">
        <w:rPr>
          <w:color w:val="000000" w:themeColor="text1"/>
          <w:kern w:val="0"/>
          <w:sz w:val="24"/>
        </w:rPr>
        <w:t>采购人地址：</w:t>
      </w:r>
      <w:r w:rsidRPr="001033FD">
        <w:rPr>
          <w:rFonts w:hint="eastAsia"/>
          <w:color w:val="000000" w:themeColor="text1"/>
          <w:kern w:val="0"/>
          <w:sz w:val="24"/>
        </w:rPr>
        <w:t>北京市</w:t>
      </w:r>
      <w:proofErr w:type="gramStart"/>
      <w:r w:rsidRPr="001033FD">
        <w:rPr>
          <w:rFonts w:hint="eastAsia"/>
          <w:color w:val="000000" w:themeColor="text1"/>
          <w:kern w:val="0"/>
          <w:sz w:val="24"/>
        </w:rPr>
        <w:t>平谷区谷</w:t>
      </w:r>
      <w:proofErr w:type="gramEnd"/>
      <w:r w:rsidRPr="001033FD">
        <w:rPr>
          <w:rFonts w:hint="eastAsia"/>
          <w:color w:val="000000" w:themeColor="text1"/>
          <w:kern w:val="0"/>
          <w:sz w:val="24"/>
        </w:rPr>
        <w:t>丰路</w:t>
      </w:r>
      <w:r w:rsidRPr="001033FD">
        <w:rPr>
          <w:rFonts w:hint="eastAsia"/>
          <w:color w:val="000000" w:themeColor="text1"/>
          <w:kern w:val="0"/>
          <w:sz w:val="24"/>
        </w:rPr>
        <w:t>17</w:t>
      </w:r>
      <w:r w:rsidRPr="001033FD">
        <w:rPr>
          <w:rFonts w:hint="eastAsia"/>
          <w:color w:val="000000" w:themeColor="text1"/>
          <w:kern w:val="0"/>
          <w:sz w:val="24"/>
        </w:rPr>
        <w:t>号</w:t>
      </w:r>
    </w:p>
    <w:p w:rsidR="009F39FF" w:rsidRPr="001033FD" w:rsidRDefault="009F39FF" w:rsidP="009F39FF">
      <w:pPr>
        <w:widowControl/>
        <w:spacing w:line="360" w:lineRule="auto"/>
        <w:jc w:val="left"/>
        <w:rPr>
          <w:kern w:val="0"/>
          <w:sz w:val="24"/>
        </w:rPr>
      </w:pPr>
      <w:r w:rsidRPr="001033FD">
        <w:rPr>
          <w:kern w:val="0"/>
          <w:sz w:val="24"/>
        </w:rPr>
        <w:t>采购人联系方式：</w:t>
      </w:r>
      <w:r w:rsidRPr="001033FD">
        <w:rPr>
          <w:rFonts w:hint="eastAsia"/>
          <w:kern w:val="0"/>
          <w:sz w:val="24"/>
        </w:rPr>
        <w:t>010-89985530</w:t>
      </w:r>
    </w:p>
    <w:p w:rsidR="009F39FF" w:rsidRPr="001033FD" w:rsidRDefault="009F39FF" w:rsidP="009F39FF">
      <w:pPr>
        <w:widowControl/>
        <w:spacing w:line="360" w:lineRule="auto"/>
        <w:jc w:val="left"/>
        <w:rPr>
          <w:color w:val="000000" w:themeColor="text1"/>
          <w:kern w:val="0"/>
          <w:sz w:val="24"/>
        </w:rPr>
      </w:pPr>
      <w:r w:rsidRPr="001033FD">
        <w:rPr>
          <w:color w:val="000000" w:themeColor="text1"/>
          <w:kern w:val="0"/>
          <w:sz w:val="24"/>
        </w:rPr>
        <w:t>采购代理机构全称：北京国际贸易公司</w:t>
      </w:r>
    </w:p>
    <w:p w:rsidR="009F39FF" w:rsidRPr="001033FD" w:rsidRDefault="009F39FF" w:rsidP="009F39FF">
      <w:pPr>
        <w:widowControl/>
        <w:spacing w:line="360" w:lineRule="auto"/>
        <w:jc w:val="left"/>
        <w:rPr>
          <w:color w:val="000000" w:themeColor="text1"/>
          <w:kern w:val="0"/>
          <w:sz w:val="24"/>
        </w:rPr>
      </w:pPr>
      <w:r w:rsidRPr="001033FD">
        <w:rPr>
          <w:color w:val="000000" w:themeColor="text1"/>
          <w:kern w:val="0"/>
          <w:sz w:val="24"/>
        </w:rPr>
        <w:t>采购代理机构地址：北京市朝阳区建国门外大街甲</w:t>
      </w:r>
      <w:r w:rsidRPr="001033FD">
        <w:rPr>
          <w:color w:val="000000" w:themeColor="text1"/>
          <w:kern w:val="0"/>
          <w:sz w:val="24"/>
        </w:rPr>
        <w:t>3</w:t>
      </w:r>
      <w:r w:rsidRPr="001033FD">
        <w:rPr>
          <w:color w:val="000000" w:themeColor="text1"/>
          <w:kern w:val="0"/>
          <w:sz w:val="24"/>
        </w:rPr>
        <w:t>号</w:t>
      </w:r>
    </w:p>
    <w:p w:rsidR="009F39FF" w:rsidRPr="001033FD" w:rsidRDefault="009F39FF" w:rsidP="009F39FF">
      <w:pPr>
        <w:widowControl/>
        <w:spacing w:line="360" w:lineRule="auto"/>
        <w:jc w:val="left"/>
        <w:rPr>
          <w:color w:val="000000" w:themeColor="text1"/>
          <w:kern w:val="0"/>
          <w:sz w:val="24"/>
        </w:rPr>
      </w:pPr>
      <w:r w:rsidRPr="001033FD">
        <w:rPr>
          <w:color w:val="000000" w:themeColor="text1"/>
          <w:kern w:val="0"/>
          <w:sz w:val="24"/>
        </w:rPr>
        <w:t>采购代理机构联系方式：</w:t>
      </w:r>
      <w:r w:rsidRPr="001033FD">
        <w:rPr>
          <w:color w:val="000000" w:themeColor="text1"/>
          <w:kern w:val="0"/>
          <w:sz w:val="24"/>
        </w:rPr>
        <w:t>010</w:t>
      </w:r>
      <w:r w:rsidRPr="001033FD">
        <w:rPr>
          <w:color w:val="000000" w:themeColor="text1"/>
          <w:kern w:val="0"/>
          <w:sz w:val="24"/>
          <w:szCs w:val="20"/>
        </w:rPr>
        <w:t>－</w:t>
      </w:r>
      <w:r w:rsidRPr="001033FD">
        <w:rPr>
          <w:color w:val="000000" w:themeColor="text1"/>
          <w:kern w:val="0"/>
          <w:sz w:val="24"/>
          <w:szCs w:val="20"/>
        </w:rPr>
        <w:t>65005503</w:t>
      </w:r>
      <w:r w:rsidRPr="001033FD">
        <w:rPr>
          <w:color w:val="000000" w:themeColor="text1"/>
          <w:kern w:val="0"/>
          <w:sz w:val="24"/>
          <w:szCs w:val="20"/>
        </w:rPr>
        <w:t>转</w:t>
      </w:r>
      <w:r w:rsidRPr="001033FD">
        <w:rPr>
          <w:color w:val="000000" w:themeColor="text1"/>
          <w:kern w:val="0"/>
          <w:sz w:val="24"/>
          <w:szCs w:val="20"/>
        </w:rPr>
        <w:t>8010</w:t>
      </w:r>
    </w:p>
    <w:p w:rsidR="009F39FF" w:rsidRPr="001033FD" w:rsidRDefault="009F39FF" w:rsidP="009F39FF">
      <w:pPr>
        <w:widowControl/>
        <w:spacing w:line="360" w:lineRule="auto"/>
        <w:jc w:val="left"/>
        <w:rPr>
          <w:color w:val="000000" w:themeColor="text1"/>
          <w:kern w:val="0"/>
          <w:sz w:val="24"/>
        </w:rPr>
      </w:pPr>
      <w:r w:rsidRPr="001033FD">
        <w:rPr>
          <w:color w:val="000000" w:themeColor="text1"/>
          <w:kern w:val="0"/>
          <w:sz w:val="24"/>
        </w:rPr>
        <w:t>采购方式：竞争性</w:t>
      </w:r>
      <w:r w:rsidRPr="001033FD">
        <w:rPr>
          <w:rFonts w:hint="eastAsia"/>
          <w:color w:val="000000" w:themeColor="text1"/>
          <w:kern w:val="0"/>
          <w:sz w:val="24"/>
        </w:rPr>
        <w:t>谈判</w:t>
      </w:r>
    </w:p>
    <w:p w:rsidR="009F39FF" w:rsidRPr="001033FD" w:rsidRDefault="009F39FF" w:rsidP="009F39FF">
      <w:pPr>
        <w:widowControl/>
        <w:spacing w:line="360" w:lineRule="auto"/>
        <w:jc w:val="left"/>
        <w:rPr>
          <w:color w:val="000000" w:themeColor="text1"/>
          <w:kern w:val="0"/>
          <w:sz w:val="24"/>
        </w:rPr>
      </w:pPr>
      <w:r w:rsidRPr="001033FD">
        <w:rPr>
          <w:color w:val="000000" w:themeColor="text1"/>
          <w:kern w:val="0"/>
          <w:sz w:val="24"/>
        </w:rPr>
        <w:t>预算金额：人民币</w:t>
      </w:r>
      <w:r w:rsidRPr="001033FD">
        <w:rPr>
          <w:color w:val="000000" w:themeColor="text1"/>
          <w:kern w:val="0"/>
          <w:sz w:val="24"/>
        </w:rPr>
        <w:t>104.654</w:t>
      </w:r>
      <w:r w:rsidRPr="001033FD">
        <w:rPr>
          <w:color w:val="000000" w:themeColor="text1"/>
          <w:kern w:val="0"/>
          <w:sz w:val="24"/>
        </w:rPr>
        <w:t>万元</w:t>
      </w:r>
    </w:p>
    <w:p w:rsidR="009F39FF" w:rsidRPr="001033FD" w:rsidRDefault="009F39FF" w:rsidP="009F39FF">
      <w:pPr>
        <w:widowControl/>
        <w:spacing w:line="360" w:lineRule="auto"/>
        <w:jc w:val="left"/>
        <w:rPr>
          <w:color w:val="000000" w:themeColor="text1"/>
          <w:kern w:val="0"/>
          <w:sz w:val="24"/>
        </w:rPr>
      </w:pPr>
      <w:r w:rsidRPr="001033FD">
        <w:rPr>
          <w:color w:val="000000" w:themeColor="text1"/>
          <w:kern w:val="0"/>
          <w:sz w:val="24"/>
        </w:rPr>
        <w:t>采购内容：</w:t>
      </w:r>
      <w:r w:rsidRPr="001033FD">
        <w:rPr>
          <w:rFonts w:hint="eastAsia"/>
          <w:color w:val="000000" w:themeColor="text1"/>
          <w:kern w:val="0"/>
          <w:sz w:val="24"/>
        </w:rPr>
        <w:t>本项目不允许采购进口产品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675"/>
        <w:gridCol w:w="1379"/>
        <w:gridCol w:w="748"/>
        <w:gridCol w:w="722"/>
        <w:gridCol w:w="5089"/>
      </w:tblGrid>
      <w:tr w:rsidR="009F39FF" w:rsidRPr="001033FD" w:rsidTr="00264551">
        <w:trPr>
          <w:trHeight w:val="397"/>
        </w:trPr>
        <w:tc>
          <w:tcPr>
            <w:tcW w:w="675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b/>
                <w:szCs w:val="21"/>
              </w:rPr>
            </w:pPr>
            <w:r w:rsidRPr="001033FD">
              <w:rPr>
                <w:rFonts w:eastAsiaTheme="minorEastAsia" w:hint="eastAsia"/>
                <w:b/>
                <w:szCs w:val="21"/>
              </w:rPr>
              <w:t>序号</w:t>
            </w:r>
          </w:p>
        </w:tc>
        <w:tc>
          <w:tcPr>
            <w:tcW w:w="1379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b/>
                <w:szCs w:val="21"/>
              </w:rPr>
            </w:pPr>
            <w:r w:rsidRPr="001033FD">
              <w:rPr>
                <w:rFonts w:eastAsiaTheme="minorEastAsia"/>
                <w:b/>
                <w:szCs w:val="21"/>
              </w:rPr>
              <w:t>设备名称</w:t>
            </w:r>
          </w:p>
        </w:tc>
        <w:tc>
          <w:tcPr>
            <w:tcW w:w="748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b/>
                <w:szCs w:val="21"/>
              </w:rPr>
            </w:pPr>
            <w:r w:rsidRPr="001033FD">
              <w:rPr>
                <w:rFonts w:eastAsiaTheme="minorEastAsia"/>
                <w:b/>
                <w:szCs w:val="21"/>
              </w:rPr>
              <w:t>单位</w:t>
            </w:r>
          </w:p>
        </w:tc>
        <w:tc>
          <w:tcPr>
            <w:tcW w:w="722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b/>
                <w:szCs w:val="21"/>
              </w:rPr>
            </w:pPr>
            <w:r w:rsidRPr="001033FD">
              <w:rPr>
                <w:rFonts w:eastAsiaTheme="minorEastAsia"/>
                <w:b/>
                <w:szCs w:val="21"/>
              </w:rPr>
              <w:t>数量</w:t>
            </w:r>
          </w:p>
        </w:tc>
        <w:tc>
          <w:tcPr>
            <w:tcW w:w="5089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b/>
                <w:szCs w:val="21"/>
              </w:rPr>
            </w:pPr>
            <w:r w:rsidRPr="001033FD">
              <w:rPr>
                <w:rFonts w:eastAsiaTheme="minorEastAsia" w:hint="eastAsia"/>
                <w:b/>
                <w:szCs w:val="21"/>
              </w:rPr>
              <w:t>简要技术要求</w:t>
            </w:r>
          </w:p>
        </w:tc>
      </w:tr>
      <w:tr w:rsidR="009F39FF" w:rsidRPr="001033FD" w:rsidTr="00264551">
        <w:trPr>
          <w:trHeight w:val="397"/>
        </w:trPr>
        <w:tc>
          <w:tcPr>
            <w:tcW w:w="675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 w:hint="eastAsia"/>
                <w:szCs w:val="21"/>
              </w:rPr>
              <w:t>1</w:t>
            </w:r>
          </w:p>
        </w:tc>
        <w:tc>
          <w:tcPr>
            <w:tcW w:w="1379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/>
                <w:szCs w:val="21"/>
              </w:rPr>
              <w:t>执法记录仪</w:t>
            </w:r>
          </w:p>
        </w:tc>
        <w:tc>
          <w:tcPr>
            <w:tcW w:w="748" w:type="dxa"/>
            <w:vAlign w:val="center"/>
          </w:tcPr>
          <w:p w:rsidR="009F39FF" w:rsidRPr="001033FD" w:rsidRDefault="009F39FF" w:rsidP="009F39FF">
            <w:pPr>
              <w:ind w:left="392" w:hangingChars="196" w:hanging="392"/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/>
                <w:szCs w:val="21"/>
              </w:rPr>
              <w:t>台</w:t>
            </w:r>
          </w:p>
        </w:tc>
        <w:tc>
          <w:tcPr>
            <w:tcW w:w="722" w:type="dxa"/>
            <w:vAlign w:val="center"/>
          </w:tcPr>
          <w:p w:rsidR="009F39FF" w:rsidRPr="001033FD" w:rsidRDefault="009F39FF" w:rsidP="009F39FF">
            <w:pPr>
              <w:ind w:left="392" w:hangingChars="196" w:hanging="392"/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/>
                <w:szCs w:val="21"/>
              </w:rPr>
              <w:t>185</w:t>
            </w:r>
          </w:p>
        </w:tc>
        <w:tc>
          <w:tcPr>
            <w:tcW w:w="5089" w:type="dxa"/>
            <w:vAlign w:val="center"/>
          </w:tcPr>
          <w:p w:rsidR="009F39FF" w:rsidRPr="001033FD" w:rsidRDefault="009F39FF" w:rsidP="00264551">
            <w:r w:rsidRPr="001033FD">
              <w:rPr>
                <w:rFonts w:hint="eastAsia"/>
              </w:rPr>
              <w:t>外观：设备主体为黑色，无外接存储卡插槽。</w:t>
            </w:r>
          </w:p>
          <w:p w:rsidR="009F39FF" w:rsidRPr="001033FD" w:rsidRDefault="009F39FF" w:rsidP="00264551">
            <w:r w:rsidRPr="001033FD">
              <w:rPr>
                <w:rFonts w:hint="eastAsia"/>
              </w:rPr>
              <w:t>内存容量：≥</w:t>
            </w:r>
            <w:r w:rsidRPr="001033FD">
              <w:rPr>
                <w:rFonts w:hint="eastAsia"/>
              </w:rPr>
              <w:t>32G</w:t>
            </w:r>
            <w:r w:rsidRPr="001033FD">
              <w:rPr>
                <w:rFonts w:hint="eastAsia"/>
              </w:rPr>
              <w:t>。存储介质应能保证执法记录仪连续摄录</w:t>
            </w:r>
            <w:r w:rsidRPr="001033FD">
              <w:rPr>
                <w:rFonts w:hint="eastAsia"/>
              </w:rPr>
              <w:t>10h</w:t>
            </w:r>
            <w:r w:rsidRPr="001033FD">
              <w:rPr>
                <w:rFonts w:hint="eastAsia"/>
              </w:rPr>
              <w:t>的分辨率为</w:t>
            </w:r>
            <w:r w:rsidRPr="001033FD">
              <w:rPr>
                <w:rFonts w:hint="eastAsia"/>
              </w:rPr>
              <w:t>1920</w:t>
            </w:r>
            <w:r w:rsidRPr="001033FD">
              <w:rPr>
                <w:rFonts w:hint="eastAsia"/>
              </w:rPr>
              <w:t>×</w:t>
            </w:r>
            <w:r w:rsidRPr="001033FD">
              <w:rPr>
                <w:rFonts w:hint="eastAsia"/>
              </w:rPr>
              <w:t>1080P</w:t>
            </w:r>
            <w:r w:rsidRPr="001033FD">
              <w:rPr>
                <w:rFonts w:hint="eastAsia"/>
              </w:rPr>
              <w:t>的视频文件。</w:t>
            </w:r>
          </w:p>
          <w:p w:rsidR="009F39FF" w:rsidRPr="001033FD" w:rsidRDefault="009F39FF" w:rsidP="00264551">
            <w:r w:rsidRPr="001033FD">
              <w:rPr>
                <w:rFonts w:hint="eastAsia"/>
              </w:rPr>
              <w:t>视频分辨率：≥</w:t>
            </w:r>
            <w:r w:rsidRPr="001033FD">
              <w:rPr>
                <w:rFonts w:hint="eastAsia"/>
              </w:rPr>
              <w:t>2304</w:t>
            </w:r>
            <w:r w:rsidRPr="001033FD">
              <w:rPr>
                <w:rFonts w:hint="eastAsia"/>
              </w:rPr>
              <w:t>×</w:t>
            </w:r>
            <w:r w:rsidRPr="001033FD">
              <w:rPr>
                <w:rFonts w:hint="eastAsia"/>
              </w:rPr>
              <w:t>1296</w:t>
            </w:r>
            <w:r w:rsidRPr="001033FD">
              <w:rPr>
                <w:rFonts w:hint="eastAsia"/>
              </w:rPr>
              <w:t>（</w:t>
            </w:r>
            <w:r w:rsidRPr="001033FD">
              <w:rPr>
                <w:rFonts w:hint="eastAsia"/>
              </w:rPr>
              <w:t>30fps</w:t>
            </w:r>
            <w:r w:rsidRPr="001033FD">
              <w:rPr>
                <w:rFonts w:hint="eastAsia"/>
              </w:rPr>
              <w:t>），视频图像为彩色图像；保存格式为</w:t>
            </w:r>
            <w:r w:rsidRPr="001033FD">
              <w:rPr>
                <w:rFonts w:hint="eastAsia"/>
              </w:rPr>
              <w:t>MP4</w:t>
            </w:r>
            <w:r w:rsidRPr="001033FD">
              <w:rPr>
                <w:rFonts w:hint="eastAsia"/>
              </w:rPr>
              <w:t>。</w:t>
            </w:r>
          </w:p>
          <w:p w:rsidR="009F39FF" w:rsidRPr="001033FD" w:rsidRDefault="009F39FF" w:rsidP="00264551">
            <w:r w:rsidRPr="001033FD">
              <w:rPr>
                <w:rFonts w:hint="eastAsia"/>
              </w:rPr>
              <w:t>……</w:t>
            </w:r>
            <w:proofErr w:type="gramStart"/>
            <w:r w:rsidRPr="001033FD">
              <w:rPr>
                <w:rFonts w:hint="eastAsia"/>
              </w:rPr>
              <w:t>……</w:t>
            </w:r>
            <w:proofErr w:type="gramEnd"/>
          </w:p>
        </w:tc>
      </w:tr>
      <w:tr w:rsidR="009F39FF" w:rsidRPr="001033FD" w:rsidTr="00264551">
        <w:trPr>
          <w:trHeight w:val="397"/>
        </w:trPr>
        <w:tc>
          <w:tcPr>
            <w:tcW w:w="675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1379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/>
                <w:szCs w:val="21"/>
              </w:rPr>
              <w:t>执法记录仪采集站</w:t>
            </w:r>
          </w:p>
        </w:tc>
        <w:tc>
          <w:tcPr>
            <w:tcW w:w="748" w:type="dxa"/>
            <w:vAlign w:val="center"/>
          </w:tcPr>
          <w:p w:rsidR="009F39FF" w:rsidRPr="001033FD" w:rsidRDefault="009F39FF" w:rsidP="009F39FF">
            <w:pPr>
              <w:ind w:left="392" w:hangingChars="196" w:hanging="392"/>
              <w:jc w:val="center"/>
              <w:rPr>
                <w:rFonts w:eastAsiaTheme="minorEastAsia"/>
                <w:szCs w:val="21"/>
              </w:rPr>
            </w:pPr>
            <w:proofErr w:type="gramStart"/>
            <w:r w:rsidRPr="001033FD">
              <w:rPr>
                <w:rFonts w:eastAsiaTheme="minorEastAsia"/>
                <w:szCs w:val="21"/>
              </w:rPr>
              <w:t>个</w:t>
            </w:r>
            <w:proofErr w:type="gramEnd"/>
          </w:p>
        </w:tc>
        <w:tc>
          <w:tcPr>
            <w:tcW w:w="722" w:type="dxa"/>
            <w:vAlign w:val="center"/>
          </w:tcPr>
          <w:p w:rsidR="009F39FF" w:rsidRPr="001033FD" w:rsidRDefault="009F39FF" w:rsidP="009F39FF">
            <w:pPr>
              <w:ind w:left="392" w:hangingChars="196" w:hanging="392"/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/>
                <w:szCs w:val="21"/>
              </w:rPr>
              <w:t>13</w:t>
            </w:r>
          </w:p>
        </w:tc>
        <w:tc>
          <w:tcPr>
            <w:tcW w:w="5089" w:type="dxa"/>
            <w:vAlign w:val="center"/>
          </w:tcPr>
          <w:p w:rsidR="009F39FF" w:rsidRPr="001033FD" w:rsidRDefault="009F39FF" w:rsidP="00264551">
            <w:r w:rsidRPr="001033FD">
              <w:rPr>
                <w:rFonts w:hint="eastAsia"/>
              </w:rPr>
              <w:t>外壳防护等级：执法数据采集设备外壳防护应符合</w:t>
            </w:r>
            <w:r w:rsidRPr="001033FD">
              <w:rPr>
                <w:rFonts w:hint="eastAsia"/>
              </w:rPr>
              <w:t>GB 4208-2008</w:t>
            </w:r>
            <w:r w:rsidRPr="001033FD">
              <w:rPr>
                <w:rFonts w:hint="eastAsia"/>
              </w:rPr>
              <w:t>中</w:t>
            </w:r>
            <w:r w:rsidRPr="001033FD">
              <w:rPr>
                <w:rFonts w:hint="eastAsia"/>
              </w:rPr>
              <w:t>IP20</w:t>
            </w:r>
            <w:r w:rsidRPr="001033FD">
              <w:rPr>
                <w:rFonts w:hint="eastAsia"/>
              </w:rPr>
              <w:t>要求。</w:t>
            </w:r>
          </w:p>
          <w:p w:rsidR="009F39FF" w:rsidRPr="001033FD" w:rsidRDefault="009F39FF" w:rsidP="00264551">
            <w:r w:rsidRPr="001033FD">
              <w:rPr>
                <w:rFonts w:hint="eastAsia"/>
              </w:rPr>
              <w:t>数据接口：执法数据采集设备与管理服务器的数据接口应符合</w:t>
            </w:r>
            <w:r w:rsidRPr="001033FD">
              <w:rPr>
                <w:rFonts w:hint="eastAsia"/>
              </w:rPr>
              <w:t>GA/T 947.4-2015</w:t>
            </w:r>
            <w:r w:rsidRPr="001033FD">
              <w:rPr>
                <w:rFonts w:hint="eastAsia"/>
              </w:rPr>
              <w:t>中</w:t>
            </w:r>
            <w:r w:rsidRPr="001033FD">
              <w:rPr>
                <w:rFonts w:hint="eastAsia"/>
              </w:rPr>
              <w:t>5.2</w:t>
            </w:r>
            <w:r w:rsidRPr="001033FD">
              <w:rPr>
                <w:rFonts w:hint="eastAsia"/>
              </w:rPr>
              <w:t>的要求。</w:t>
            </w:r>
          </w:p>
          <w:p w:rsidR="009F39FF" w:rsidRPr="001033FD" w:rsidRDefault="009F39FF" w:rsidP="00264551">
            <w:r w:rsidRPr="001033FD">
              <w:rPr>
                <w:rFonts w:hint="eastAsia"/>
              </w:rPr>
              <w:t>……</w:t>
            </w:r>
            <w:proofErr w:type="gramStart"/>
            <w:r w:rsidRPr="001033FD">
              <w:rPr>
                <w:rFonts w:hint="eastAsia"/>
              </w:rPr>
              <w:t>……</w:t>
            </w:r>
            <w:proofErr w:type="gramEnd"/>
          </w:p>
        </w:tc>
      </w:tr>
      <w:tr w:rsidR="009F39FF" w:rsidRPr="001033FD" w:rsidTr="00264551">
        <w:trPr>
          <w:trHeight w:val="397"/>
        </w:trPr>
        <w:tc>
          <w:tcPr>
            <w:tcW w:w="675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 w:hint="eastAsia"/>
                <w:szCs w:val="21"/>
              </w:rPr>
              <w:t>3</w:t>
            </w:r>
          </w:p>
        </w:tc>
        <w:tc>
          <w:tcPr>
            <w:tcW w:w="1379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/>
                <w:szCs w:val="21"/>
              </w:rPr>
              <w:t>手持喊话器</w:t>
            </w:r>
          </w:p>
        </w:tc>
        <w:tc>
          <w:tcPr>
            <w:tcW w:w="748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proofErr w:type="gramStart"/>
            <w:r w:rsidRPr="001033FD">
              <w:rPr>
                <w:rFonts w:eastAsiaTheme="minorEastAsia"/>
                <w:szCs w:val="21"/>
              </w:rPr>
              <w:t>个</w:t>
            </w:r>
            <w:proofErr w:type="gramEnd"/>
          </w:p>
        </w:tc>
        <w:tc>
          <w:tcPr>
            <w:tcW w:w="722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/>
                <w:szCs w:val="21"/>
              </w:rPr>
              <w:t>37</w:t>
            </w:r>
          </w:p>
        </w:tc>
        <w:tc>
          <w:tcPr>
            <w:tcW w:w="5089" w:type="dxa"/>
            <w:vAlign w:val="center"/>
          </w:tcPr>
          <w:p w:rsidR="009F39FF" w:rsidRPr="001033FD" w:rsidRDefault="009F39FF" w:rsidP="00264551">
            <w:pPr>
              <w:jc w:val="left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 w:hint="eastAsia"/>
                <w:szCs w:val="21"/>
              </w:rPr>
              <w:t>控制：手柄控制</w:t>
            </w:r>
            <w:r w:rsidRPr="001033FD">
              <w:rPr>
                <w:rFonts w:eastAsiaTheme="minorEastAsia" w:hint="eastAsia"/>
                <w:szCs w:val="21"/>
              </w:rPr>
              <w:t>(</w:t>
            </w:r>
            <w:r w:rsidRPr="001033FD">
              <w:rPr>
                <w:rFonts w:eastAsiaTheme="minorEastAsia" w:hint="eastAsia"/>
                <w:szCs w:val="21"/>
              </w:rPr>
              <w:t>扩音键、照明键</w:t>
            </w:r>
            <w:r w:rsidRPr="001033FD">
              <w:rPr>
                <w:rFonts w:eastAsiaTheme="minorEastAsia" w:hint="eastAsia"/>
                <w:szCs w:val="21"/>
              </w:rPr>
              <w:t>)</w:t>
            </w:r>
          </w:p>
          <w:p w:rsidR="009F39FF" w:rsidRPr="001033FD" w:rsidRDefault="009F39FF" w:rsidP="00264551">
            <w:pPr>
              <w:jc w:val="left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 w:hint="eastAsia"/>
                <w:szCs w:val="21"/>
              </w:rPr>
              <w:t>麦克风：内接高性能话筒；</w:t>
            </w:r>
          </w:p>
          <w:p w:rsidR="009F39FF" w:rsidRPr="001033FD" w:rsidRDefault="009F39FF" w:rsidP="00264551">
            <w:pPr>
              <w:jc w:val="left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 w:hint="eastAsia"/>
                <w:szCs w:val="21"/>
              </w:rPr>
              <w:t>功能要求：喊话、警哨、警报、录音、照明</w:t>
            </w:r>
          </w:p>
          <w:p w:rsidR="009F39FF" w:rsidRPr="001033FD" w:rsidRDefault="009F39FF" w:rsidP="00264551">
            <w:pPr>
              <w:jc w:val="left"/>
              <w:rPr>
                <w:rFonts w:eastAsiaTheme="minorEastAsia"/>
                <w:szCs w:val="21"/>
              </w:rPr>
            </w:pPr>
            <w:r w:rsidRPr="001033FD">
              <w:rPr>
                <w:rFonts w:hint="eastAsia"/>
              </w:rPr>
              <w:t>……</w:t>
            </w:r>
            <w:proofErr w:type="gramStart"/>
            <w:r w:rsidRPr="001033FD">
              <w:rPr>
                <w:rFonts w:hint="eastAsia"/>
              </w:rPr>
              <w:t>……</w:t>
            </w:r>
            <w:proofErr w:type="gramEnd"/>
          </w:p>
        </w:tc>
      </w:tr>
      <w:tr w:rsidR="009F39FF" w:rsidRPr="001033FD" w:rsidTr="00264551">
        <w:trPr>
          <w:trHeight w:val="397"/>
        </w:trPr>
        <w:tc>
          <w:tcPr>
            <w:tcW w:w="675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 w:hint="eastAsia"/>
                <w:szCs w:val="21"/>
              </w:rPr>
              <w:t>4</w:t>
            </w:r>
          </w:p>
        </w:tc>
        <w:tc>
          <w:tcPr>
            <w:tcW w:w="1379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/>
                <w:szCs w:val="21"/>
              </w:rPr>
              <w:t>应急电源</w:t>
            </w:r>
          </w:p>
        </w:tc>
        <w:tc>
          <w:tcPr>
            <w:tcW w:w="748" w:type="dxa"/>
            <w:vAlign w:val="center"/>
          </w:tcPr>
          <w:p w:rsidR="009F39FF" w:rsidRPr="001033FD" w:rsidRDefault="009F39FF" w:rsidP="009F39FF">
            <w:pPr>
              <w:ind w:left="392" w:hangingChars="196" w:hanging="392"/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/>
                <w:szCs w:val="21"/>
              </w:rPr>
              <w:t>台</w:t>
            </w:r>
          </w:p>
        </w:tc>
        <w:tc>
          <w:tcPr>
            <w:tcW w:w="722" w:type="dxa"/>
            <w:vAlign w:val="center"/>
          </w:tcPr>
          <w:p w:rsidR="009F39FF" w:rsidRPr="001033FD" w:rsidRDefault="009F39FF" w:rsidP="009F39FF">
            <w:pPr>
              <w:ind w:left="392" w:hangingChars="196" w:hanging="392"/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/>
                <w:szCs w:val="21"/>
              </w:rPr>
              <w:t>178</w:t>
            </w:r>
          </w:p>
        </w:tc>
        <w:tc>
          <w:tcPr>
            <w:tcW w:w="5089" w:type="dxa"/>
            <w:vAlign w:val="center"/>
          </w:tcPr>
          <w:p w:rsidR="009F39FF" w:rsidRPr="001033FD" w:rsidRDefault="009F39FF" w:rsidP="009F39FF">
            <w:pPr>
              <w:ind w:left="392" w:hangingChars="196" w:hanging="392"/>
              <w:jc w:val="left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 w:hint="eastAsia"/>
                <w:szCs w:val="21"/>
              </w:rPr>
              <w:t>外壳材质：塑料</w:t>
            </w:r>
          </w:p>
          <w:p w:rsidR="009F39FF" w:rsidRPr="001033FD" w:rsidRDefault="009F39FF" w:rsidP="009F39FF">
            <w:pPr>
              <w:ind w:left="392" w:hangingChars="196" w:hanging="392"/>
              <w:jc w:val="left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 w:hint="eastAsia"/>
                <w:szCs w:val="21"/>
              </w:rPr>
              <w:t>容量（</w:t>
            </w:r>
            <w:proofErr w:type="spellStart"/>
            <w:r w:rsidRPr="001033FD">
              <w:rPr>
                <w:rFonts w:eastAsiaTheme="minorEastAsia" w:hint="eastAsia"/>
                <w:szCs w:val="21"/>
              </w:rPr>
              <w:t>mAh</w:t>
            </w:r>
            <w:proofErr w:type="spellEnd"/>
            <w:r w:rsidRPr="001033FD">
              <w:rPr>
                <w:rFonts w:eastAsiaTheme="minorEastAsia" w:hint="eastAsia"/>
                <w:szCs w:val="21"/>
              </w:rPr>
              <w:t>）：≥</w:t>
            </w:r>
            <w:r w:rsidRPr="001033FD">
              <w:rPr>
                <w:rFonts w:eastAsiaTheme="minorEastAsia" w:hint="eastAsia"/>
                <w:szCs w:val="21"/>
              </w:rPr>
              <w:t>50000mAh</w:t>
            </w:r>
          </w:p>
          <w:p w:rsidR="009F39FF" w:rsidRPr="001033FD" w:rsidRDefault="009F39FF" w:rsidP="009F39FF">
            <w:pPr>
              <w:ind w:left="392" w:hangingChars="196" w:hanging="392"/>
              <w:jc w:val="left"/>
              <w:rPr>
                <w:rFonts w:eastAsiaTheme="minorEastAsia"/>
                <w:szCs w:val="21"/>
              </w:rPr>
            </w:pPr>
            <w:r w:rsidRPr="001033FD">
              <w:rPr>
                <w:rFonts w:hint="eastAsia"/>
              </w:rPr>
              <w:t>……</w:t>
            </w:r>
            <w:proofErr w:type="gramStart"/>
            <w:r w:rsidRPr="001033FD">
              <w:rPr>
                <w:rFonts w:hint="eastAsia"/>
              </w:rPr>
              <w:t>……</w:t>
            </w:r>
            <w:proofErr w:type="gramEnd"/>
          </w:p>
        </w:tc>
      </w:tr>
      <w:tr w:rsidR="009F39FF" w:rsidRPr="001033FD" w:rsidTr="00264551">
        <w:trPr>
          <w:trHeight w:val="397"/>
        </w:trPr>
        <w:tc>
          <w:tcPr>
            <w:tcW w:w="675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 w:hint="eastAsia"/>
                <w:szCs w:val="21"/>
              </w:rPr>
              <w:lastRenderedPageBreak/>
              <w:t>5</w:t>
            </w:r>
          </w:p>
        </w:tc>
        <w:tc>
          <w:tcPr>
            <w:tcW w:w="1379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/>
                <w:szCs w:val="21"/>
              </w:rPr>
              <w:t>防割手套</w:t>
            </w:r>
          </w:p>
        </w:tc>
        <w:tc>
          <w:tcPr>
            <w:tcW w:w="748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/>
                <w:szCs w:val="21"/>
              </w:rPr>
              <w:t>副</w:t>
            </w:r>
          </w:p>
        </w:tc>
        <w:tc>
          <w:tcPr>
            <w:tcW w:w="722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/>
                <w:szCs w:val="21"/>
              </w:rPr>
              <w:t>188</w:t>
            </w:r>
          </w:p>
        </w:tc>
        <w:tc>
          <w:tcPr>
            <w:tcW w:w="5089" w:type="dxa"/>
            <w:vAlign w:val="center"/>
          </w:tcPr>
          <w:p w:rsidR="009F39FF" w:rsidRPr="001033FD" w:rsidRDefault="009F39FF" w:rsidP="00264551">
            <w:pPr>
              <w:jc w:val="left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 w:hint="eastAsia"/>
                <w:szCs w:val="21"/>
              </w:rPr>
              <w:t>材质要求：不锈钢丝和高性能聚乙烯纤维包覆纱织成</w:t>
            </w:r>
          </w:p>
          <w:p w:rsidR="009F39FF" w:rsidRPr="001033FD" w:rsidRDefault="009F39FF" w:rsidP="00264551">
            <w:pPr>
              <w:jc w:val="left"/>
              <w:rPr>
                <w:rFonts w:eastAsiaTheme="minorEastAsia"/>
                <w:szCs w:val="21"/>
              </w:rPr>
            </w:pPr>
            <w:r w:rsidRPr="001033FD">
              <w:rPr>
                <w:rFonts w:hint="eastAsia"/>
              </w:rPr>
              <w:t>……</w:t>
            </w:r>
            <w:proofErr w:type="gramStart"/>
            <w:r w:rsidRPr="001033FD">
              <w:rPr>
                <w:rFonts w:hint="eastAsia"/>
              </w:rPr>
              <w:t>……</w:t>
            </w:r>
            <w:proofErr w:type="gramEnd"/>
          </w:p>
        </w:tc>
      </w:tr>
      <w:tr w:rsidR="009F39FF" w:rsidRPr="001033FD" w:rsidTr="00264551">
        <w:trPr>
          <w:trHeight w:val="397"/>
        </w:trPr>
        <w:tc>
          <w:tcPr>
            <w:tcW w:w="675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 w:hint="eastAsia"/>
                <w:szCs w:val="21"/>
              </w:rPr>
              <w:t>6</w:t>
            </w:r>
          </w:p>
        </w:tc>
        <w:tc>
          <w:tcPr>
            <w:tcW w:w="1379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/>
                <w:szCs w:val="21"/>
              </w:rPr>
              <w:t>强光手电</w:t>
            </w:r>
          </w:p>
        </w:tc>
        <w:tc>
          <w:tcPr>
            <w:tcW w:w="748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proofErr w:type="gramStart"/>
            <w:r w:rsidRPr="001033FD">
              <w:rPr>
                <w:rFonts w:eastAsiaTheme="minorEastAsia"/>
                <w:szCs w:val="21"/>
              </w:rPr>
              <w:t>个</w:t>
            </w:r>
            <w:proofErr w:type="gramEnd"/>
          </w:p>
        </w:tc>
        <w:tc>
          <w:tcPr>
            <w:tcW w:w="722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/>
                <w:szCs w:val="21"/>
              </w:rPr>
              <w:t>10</w:t>
            </w:r>
          </w:p>
        </w:tc>
        <w:tc>
          <w:tcPr>
            <w:tcW w:w="5089" w:type="dxa"/>
            <w:vAlign w:val="center"/>
          </w:tcPr>
          <w:p w:rsidR="009F39FF" w:rsidRPr="001033FD" w:rsidRDefault="009F39FF" w:rsidP="00264551">
            <w:pPr>
              <w:jc w:val="left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 w:hint="eastAsia"/>
                <w:szCs w:val="21"/>
              </w:rPr>
              <w:t>灯泡：</w:t>
            </w:r>
            <w:r w:rsidRPr="001033FD">
              <w:rPr>
                <w:rFonts w:eastAsiaTheme="minorEastAsia" w:hint="eastAsia"/>
                <w:szCs w:val="21"/>
              </w:rPr>
              <w:t xml:space="preserve"> 3W</w:t>
            </w:r>
            <w:r w:rsidRPr="001033FD">
              <w:rPr>
                <w:rFonts w:eastAsiaTheme="minorEastAsia" w:hint="eastAsia"/>
                <w:szCs w:val="21"/>
              </w:rPr>
              <w:t>大功率</w:t>
            </w:r>
            <w:r w:rsidRPr="001033FD">
              <w:rPr>
                <w:rFonts w:eastAsiaTheme="minorEastAsia" w:hint="eastAsia"/>
                <w:szCs w:val="21"/>
              </w:rPr>
              <w:t xml:space="preserve"> LED</w:t>
            </w:r>
            <w:r w:rsidRPr="001033FD">
              <w:rPr>
                <w:rFonts w:eastAsiaTheme="minorEastAsia" w:hint="eastAsia"/>
                <w:szCs w:val="21"/>
              </w:rPr>
              <w:t>（</w:t>
            </w:r>
            <w:r w:rsidRPr="001033FD">
              <w:rPr>
                <w:rFonts w:eastAsiaTheme="minorEastAsia" w:hint="eastAsia"/>
                <w:szCs w:val="21"/>
              </w:rPr>
              <w:t>1</w:t>
            </w:r>
            <w:r w:rsidRPr="001033FD">
              <w:rPr>
                <w:rFonts w:eastAsiaTheme="minorEastAsia" w:hint="eastAsia"/>
                <w:szCs w:val="21"/>
              </w:rPr>
              <w:t>颗）寿命长达</w:t>
            </w:r>
            <w:r w:rsidRPr="001033FD">
              <w:rPr>
                <w:rFonts w:eastAsiaTheme="minorEastAsia" w:hint="eastAsia"/>
                <w:szCs w:val="21"/>
              </w:rPr>
              <w:t>10</w:t>
            </w:r>
            <w:r w:rsidRPr="001033FD">
              <w:rPr>
                <w:rFonts w:eastAsiaTheme="minorEastAsia" w:hint="eastAsia"/>
                <w:szCs w:val="21"/>
              </w:rPr>
              <w:t>万小时</w:t>
            </w:r>
          </w:p>
          <w:p w:rsidR="009F39FF" w:rsidRPr="001033FD" w:rsidRDefault="009F39FF" w:rsidP="00264551">
            <w:pPr>
              <w:jc w:val="left"/>
              <w:rPr>
                <w:rFonts w:eastAsiaTheme="minorEastAsia"/>
                <w:szCs w:val="21"/>
              </w:rPr>
            </w:pPr>
            <w:r w:rsidRPr="001033FD">
              <w:rPr>
                <w:rFonts w:hint="eastAsia"/>
              </w:rPr>
              <w:t>……</w:t>
            </w:r>
            <w:proofErr w:type="gramStart"/>
            <w:r w:rsidRPr="001033FD">
              <w:rPr>
                <w:rFonts w:hint="eastAsia"/>
              </w:rPr>
              <w:t>……</w:t>
            </w:r>
            <w:proofErr w:type="gramEnd"/>
          </w:p>
        </w:tc>
      </w:tr>
      <w:tr w:rsidR="009F39FF" w:rsidRPr="001033FD" w:rsidTr="00264551">
        <w:trPr>
          <w:trHeight w:val="397"/>
        </w:trPr>
        <w:tc>
          <w:tcPr>
            <w:tcW w:w="675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 w:hint="eastAsia"/>
                <w:szCs w:val="21"/>
              </w:rPr>
              <w:t>7</w:t>
            </w:r>
          </w:p>
        </w:tc>
        <w:tc>
          <w:tcPr>
            <w:tcW w:w="1379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/>
                <w:szCs w:val="21"/>
              </w:rPr>
              <w:t>城管水壶</w:t>
            </w:r>
          </w:p>
        </w:tc>
        <w:tc>
          <w:tcPr>
            <w:tcW w:w="748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proofErr w:type="gramStart"/>
            <w:r w:rsidRPr="001033FD">
              <w:rPr>
                <w:rFonts w:eastAsiaTheme="minorEastAsia"/>
                <w:szCs w:val="21"/>
              </w:rPr>
              <w:t>个</w:t>
            </w:r>
            <w:proofErr w:type="gramEnd"/>
          </w:p>
        </w:tc>
        <w:tc>
          <w:tcPr>
            <w:tcW w:w="722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/>
                <w:szCs w:val="21"/>
              </w:rPr>
              <w:t>18</w:t>
            </w:r>
          </w:p>
        </w:tc>
        <w:tc>
          <w:tcPr>
            <w:tcW w:w="5089" w:type="dxa"/>
            <w:vAlign w:val="center"/>
          </w:tcPr>
          <w:p w:rsidR="009F39FF" w:rsidRPr="001033FD" w:rsidRDefault="009F39FF" w:rsidP="00264551">
            <w:pPr>
              <w:jc w:val="left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 w:hint="eastAsia"/>
                <w:szCs w:val="21"/>
              </w:rPr>
              <w:t>材质要求：壶体内</w:t>
            </w:r>
            <w:proofErr w:type="gramStart"/>
            <w:r w:rsidRPr="001033FD">
              <w:rPr>
                <w:rFonts w:eastAsiaTheme="minorEastAsia" w:hint="eastAsia"/>
                <w:szCs w:val="21"/>
              </w:rPr>
              <w:t>外胆均使用</w:t>
            </w:r>
            <w:proofErr w:type="gramEnd"/>
            <w:r w:rsidRPr="001033FD">
              <w:rPr>
                <w:rFonts w:eastAsiaTheme="minorEastAsia" w:hint="eastAsia"/>
                <w:szCs w:val="21"/>
              </w:rPr>
              <w:t>食品级</w:t>
            </w:r>
            <w:r w:rsidRPr="001033FD">
              <w:rPr>
                <w:rFonts w:eastAsiaTheme="minorEastAsia" w:hint="eastAsia"/>
                <w:szCs w:val="21"/>
              </w:rPr>
              <w:t>304</w:t>
            </w:r>
            <w:r w:rsidRPr="001033FD">
              <w:rPr>
                <w:rFonts w:eastAsiaTheme="minorEastAsia" w:hint="eastAsia"/>
                <w:szCs w:val="21"/>
              </w:rPr>
              <w:t>不锈钢材料，外盖及旋塞均使用食品级</w:t>
            </w:r>
            <w:r w:rsidRPr="001033FD">
              <w:rPr>
                <w:rFonts w:eastAsiaTheme="minorEastAsia" w:hint="eastAsia"/>
                <w:szCs w:val="21"/>
              </w:rPr>
              <w:t>PC</w:t>
            </w:r>
            <w:r w:rsidRPr="001033FD">
              <w:rPr>
                <w:rFonts w:eastAsiaTheme="minorEastAsia" w:hint="eastAsia"/>
                <w:szCs w:val="21"/>
              </w:rPr>
              <w:t>、</w:t>
            </w:r>
            <w:r w:rsidRPr="001033FD">
              <w:rPr>
                <w:rFonts w:eastAsiaTheme="minorEastAsia" w:hint="eastAsia"/>
                <w:szCs w:val="21"/>
              </w:rPr>
              <w:t>PP</w:t>
            </w:r>
            <w:r w:rsidRPr="001033FD">
              <w:rPr>
                <w:rFonts w:eastAsiaTheme="minorEastAsia" w:hint="eastAsia"/>
                <w:szCs w:val="21"/>
              </w:rPr>
              <w:t>材料。</w:t>
            </w:r>
          </w:p>
          <w:p w:rsidR="009F39FF" w:rsidRPr="001033FD" w:rsidRDefault="009F39FF" w:rsidP="00264551">
            <w:pPr>
              <w:jc w:val="left"/>
              <w:rPr>
                <w:rFonts w:eastAsiaTheme="minorEastAsia"/>
                <w:szCs w:val="21"/>
              </w:rPr>
            </w:pPr>
            <w:r w:rsidRPr="001033FD">
              <w:rPr>
                <w:rFonts w:hint="eastAsia"/>
              </w:rPr>
              <w:t>……</w:t>
            </w:r>
            <w:proofErr w:type="gramStart"/>
            <w:r w:rsidRPr="001033FD">
              <w:rPr>
                <w:rFonts w:hint="eastAsia"/>
              </w:rPr>
              <w:t>……</w:t>
            </w:r>
            <w:proofErr w:type="gramEnd"/>
          </w:p>
        </w:tc>
      </w:tr>
      <w:tr w:rsidR="009F39FF" w:rsidRPr="001033FD" w:rsidTr="00264551">
        <w:trPr>
          <w:trHeight w:val="397"/>
        </w:trPr>
        <w:tc>
          <w:tcPr>
            <w:tcW w:w="675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 w:hint="eastAsia"/>
                <w:szCs w:val="21"/>
              </w:rPr>
              <w:t>8</w:t>
            </w:r>
          </w:p>
        </w:tc>
        <w:tc>
          <w:tcPr>
            <w:tcW w:w="1379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/>
                <w:szCs w:val="21"/>
              </w:rPr>
              <w:t>执法装备包</w:t>
            </w:r>
          </w:p>
        </w:tc>
        <w:tc>
          <w:tcPr>
            <w:tcW w:w="748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proofErr w:type="gramStart"/>
            <w:r w:rsidRPr="001033FD">
              <w:rPr>
                <w:rFonts w:eastAsiaTheme="minorEastAsia"/>
                <w:szCs w:val="21"/>
              </w:rPr>
              <w:t>个</w:t>
            </w:r>
            <w:proofErr w:type="gramEnd"/>
          </w:p>
        </w:tc>
        <w:tc>
          <w:tcPr>
            <w:tcW w:w="722" w:type="dxa"/>
            <w:vAlign w:val="center"/>
          </w:tcPr>
          <w:p w:rsidR="009F39FF" w:rsidRPr="001033FD" w:rsidRDefault="009F39FF" w:rsidP="00264551">
            <w:pPr>
              <w:jc w:val="center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/>
                <w:szCs w:val="21"/>
              </w:rPr>
              <w:t>10</w:t>
            </w:r>
          </w:p>
        </w:tc>
        <w:tc>
          <w:tcPr>
            <w:tcW w:w="5089" w:type="dxa"/>
            <w:vAlign w:val="center"/>
          </w:tcPr>
          <w:p w:rsidR="009F39FF" w:rsidRPr="001033FD" w:rsidRDefault="009F39FF" w:rsidP="00264551">
            <w:pPr>
              <w:jc w:val="left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 w:hint="eastAsia"/>
                <w:szCs w:val="21"/>
              </w:rPr>
              <w:t>用途：主要用于将城管装备集中归放，方便出勤</w:t>
            </w:r>
          </w:p>
          <w:p w:rsidR="009F39FF" w:rsidRPr="001033FD" w:rsidRDefault="009F39FF" w:rsidP="00264551">
            <w:pPr>
              <w:jc w:val="left"/>
              <w:rPr>
                <w:rFonts w:eastAsiaTheme="minorEastAsia"/>
                <w:szCs w:val="21"/>
              </w:rPr>
            </w:pPr>
            <w:r w:rsidRPr="001033FD">
              <w:rPr>
                <w:rFonts w:eastAsiaTheme="minorEastAsia" w:hint="eastAsia"/>
                <w:szCs w:val="21"/>
              </w:rPr>
              <w:t>主要存放装备：①制服、②防刺服、③多功能腰带、④急救包、⑤强光手电、⑥防割手套、⑦执法记录仪</w:t>
            </w:r>
            <w:r w:rsidRPr="001033FD">
              <w:rPr>
                <w:rFonts w:eastAsiaTheme="minorEastAsia" w:hint="eastAsia"/>
                <w:szCs w:val="21"/>
              </w:rPr>
              <w:t xml:space="preserve"> </w:t>
            </w:r>
            <w:r w:rsidRPr="001033FD">
              <w:rPr>
                <w:rFonts w:eastAsiaTheme="minorEastAsia" w:hint="eastAsia"/>
                <w:szCs w:val="21"/>
              </w:rPr>
              <w:t>、⑧城管水壶、⑨对讲机等。</w:t>
            </w:r>
          </w:p>
          <w:p w:rsidR="009F39FF" w:rsidRPr="001033FD" w:rsidRDefault="009F39FF" w:rsidP="00264551">
            <w:pPr>
              <w:jc w:val="left"/>
              <w:rPr>
                <w:rFonts w:eastAsiaTheme="minorEastAsia"/>
                <w:szCs w:val="21"/>
              </w:rPr>
            </w:pPr>
            <w:r w:rsidRPr="001033FD">
              <w:rPr>
                <w:rFonts w:hint="eastAsia"/>
              </w:rPr>
              <w:t>……</w:t>
            </w:r>
            <w:proofErr w:type="gramStart"/>
            <w:r w:rsidRPr="001033FD">
              <w:rPr>
                <w:rFonts w:hint="eastAsia"/>
              </w:rPr>
              <w:t>……</w:t>
            </w:r>
            <w:proofErr w:type="gramEnd"/>
          </w:p>
        </w:tc>
      </w:tr>
    </w:tbl>
    <w:p w:rsidR="009F39FF" w:rsidRPr="001033FD" w:rsidRDefault="009F39FF" w:rsidP="009F39FF">
      <w:pPr>
        <w:widowControl/>
        <w:spacing w:line="360" w:lineRule="auto"/>
        <w:jc w:val="left"/>
        <w:rPr>
          <w:color w:val="000000" w:themeColor="text1"/>
          <w:kern w:val="0"/>
          <w:sz w:val="24"/>
        </w:rPr>
      </w:pPr>
    </w:p>
    <w:p w:rsidR="009F39FF" w:rsidRPr="001033FD" w:rsidRDefault="009F39FF" w:rsidP="009F39FF">
      <w:pPr>
        <w:widowControl/>
        <w:spacing w:line="360" w:lineRule="auto"/>
        <w:jc w:val="left"/>
        <w:rPr>
          <w:color w:val="000000" w:themeColor="text1"/>
          <w:kern w:val="0"/>
          <w:sz w:val="24"/>
        </w:rPr>
      </w:pPr>
      <w:r w:rsidRPr="001033FD">
        <w:rPr>
          <w:color w:val="000000" w:themeColor="text1"/>
          <w:kern w:val="0"/>
          <w:sz w:val="24"/>
        </w:rPr>
        <w:t>供应商资格条件：</w:t>
      </w:r>
    </w:p>
    <w:p w:rsidR="009F39FF" w:rsidRPr="001033FD" w:rsidRDefault="009F39FF" w:rsidP="009F39FF">
      <w:pPr>
        <w:pStyle w:val="1"/>
        <w:widowControl/>
        <w:numPr>
          <w:ilvl w:val="0"/>
          <w:numId w:val="1"/>
        </w:numPr>
        <w:spacing w:line="360" w:lineRule="auto"/>
        <w:ind w:firstLineChars="0"/>
        <w:jc w:val="left"/>
        <w:rPr>
          <w:kern w:val="0"/>
          <w:sz w:val="24"/>
        </w:rPr>
      </w:pPr>
      <w:r w:rsidRPr="001033FD">
        <w:rPr>
          <w:kern w:val="0"/>
          <w:sz w:val="24"/>
        </w:rPr>
        <w:t>具备《中华人民共和国政府采购法》第</w:t>
      </w:r>
      <w:r w:rsidRPr="001033FD">
        <w:rPr>
          <w:kern w:val="0"/>
          <w:sz w:val="24"/>
        </w:rPr>
        <w:t>22</w:t>
      </w:r>
      <w:r w:rsidRPr="001033FD">
        <w:rPr>
          <w:kern w:val="0"/>
          <w:sz w:val="24"/>
        </w:rPr>
        <w:t>条规定的条件：</w:t>
      </w:r>
    </w:p>
    <w:p w:rsidR="009F39FF" w:rsidRPr="001033FD" w:rsidRDefault="009F39FF" w:rsidP="009F39FF">
      <w:pPr>
        <w:pStyle w:val="1"/>
        <w:widowControl/>
        <w:numPr>
          <w:ilvl w:val="0"/>
          <w:numId w:val="3"/>
        </w:numPr>
        <w:spacing w:line="360" w:lineRule="auto"/>
        <w:ind w:firstLineChars="0"/>
        <w:jc w:val="left"/>
        <w:rPr>
          <w:kern w:val="0"/>
          <w:sz w:val="24"/>
        </w:rPr>
      </w:pPr>
      <w:r w:rsidRPr="001033FD">
        <w:rPr>
          <w:kern w:val="0"/>
          <w:sz w:val="24"/>
        </w:rPr>
        <w:t>具有独立承担民事责任的能力；</w:t>
      </w:r>
    </w:p>
    <w:p w:rsidR="009F39FF" w:rsidRPr="001033FD" w:rsidRDefault="009F39FF" w:rsidP="009F39FF">
      <w:pPr>
        <w:pStyle w:val="1"/>
        <w:widowControl/>
        <w:numPr>
          <w:ilvl w:val="0"/>
          <w:numId w:val="3"/>
        </w:numPr>
        <w:spacing w:line="360" w:lineRule="auto"/>
        <w:ind w:firstLineChars="0"/>
        <w:jc w:val="left"/>
        <w:rPr>
          <w:kern w:val="0"/>
          <w:sz w:val="24"/>
        </w:rPr>
      </w:pPr>
      <w:r w:rsidRPr="001033FD">
        <w:rPr>
          <w:kern w:val="0"/>
          <w:sz w:val="24"/>
        </w:rPr>
        <w:t>具有良好的商业信誉和健全的财务会计制度；</w:t>
      </w:r>
    </w:p>
    <w:p w:rsidR="009F39FF" w:rsidRPr="001033FD" w:rsidRDefault="009F39FF" w:rsidP="009F39FF">
      <w:pPr>
        <w:pStyle w:val="1"/>
        <w:widowControl/>
        <w:numPr>
          <w:ilvl w:val="0"/>
          <w:numId w:val="3"/>
        </w:numPr>
        <w:spacing w:line="360" w:lineRule="auto"/>
        <w:ind w:firstLineChars="0"/>
        <w:jc w:val="left"/>
        <w:rPr>
          <w:kern w:val="0"/>
          <w:sz w:val="24"/>
        </w:rPr>
      </w:pPr>
      <w:r w:rsidRPr="001033FD">
        <w:rPr>
          <w:kern w:val="0"/>
          <w:sz w:val="24"/>
        </w:rPr>
        <w:t>具有履行合同所必需的设备和专业技术能力；</w:t>
      </w:r>
    </w:p>
    <w:p w:rsidR="009F39FF" w:rsidRPr="001033FD" w:rsidRDefault="009F39FF" w:rsidP="009F39FF">
      <w:pPr>
        <w:pStyle w:val="1"/>
        <w:widowControl/>
        <w:numPr>
          <w:ilvl w:val="0"/>
          <w:numId w:val="3"/>
        </w:numPr>
        <w:spacing w:line="360" w:lineRule="auto"/>
        <w:ind w:firstLineChars="0"/>
        <w:jc w:val="left"/>
        <w:rPr>
          <w:kern w:val="0"/>
          <w:sz w:val="24"/>
        </w:rPr>
      </w:pPr>
      <w:r w:rsidRPr="001033FD">
        <w:rPr>
          <w:kern w:val="0"/>
          <w:sz w:val="24"/>
        </w:rPr>
        <w:t>有依法缴纳税收和社会保障资金的良好记录；</w:t>
      </w:r>
    </w:p>
    <w:p w:rsidR="009F39FF" w:rsidRPr="001033FD" w:rsidRDefault="009F39FF" w:rsidP="009F39FF">
      <w:pPr>
        <w:pStyle w:val="1"/>
        <w:widowControl/>
        <w:numPr>
          <w:ilvl w:val="0"/>
          <w:numId w:val="3"/>
        </w:numPr>
        <w:spacing w:line="360" w:lineRule="auto"/>
        <w:ind w:firstLineChars="0"/>
        <w:jc w:val="left"/>
        <w:rPr>
          <w:kern w:val="0"/>
          <w:sz w:val="24"/>
        </w:rPr>
      </w:pPr>
      <w:r w:rsidRPr="001033FD">
        <w:rPr>
          <w:kern w:val="0"/>
          <w:sz w:val="24"/>
        </w:rPr>
        <w:t>参加政府采购活动前三年内，在经营活动中没有重大违法记录；</w:t>
      </w:r>
    </w:p>
    <w:p w:rsidR="009F39FF" w:rsidRPr="001033FD" w:rsidRDefault="009F39FF" w:rsidP="009F39FF">
      <w:pPr>
        <w:pStyle w:val="1"/>
        <w:widowControl/>
        <w:numPr>
          <w:ilvl w:val="0"/>
          <w:numId w:val="3"/>
        </w:numPr>
        <w:spacing w:line="360" w:lineRule="auto"/>
        <w:ind w:firstLineChars="0"/>
        <w:jc w:val="left"/>
        <w:rPr>
          <w:kern w:val="0"/>
          <w:sz w:val="24"/>
        </w:rPr>
      </w:pPr>
      <w:r w:rsidRPr="001033FD">
        <w:rPr>
          <w:kern w:val="0"/>
          <w:sz w:val="24"/>
        </w:rPr>
        <w:t>法律、行政法规规定的其他条件。</w:t>
      </w:r>
    </w:p>
    <w:p w:rsidR="009F39FF" w:rsidRPr="001033FD" w:rsidRDefault="009F39FF" w:rsidP="009F39FF">
      <w:pPr>
        <w:widowControl/>
        <w:spacing w:line="360" w:lineRule="auto"/>
        <w:ind w:left="2150" w:hangingChars="896" w:hanging="2150"/>
        <w:jc w:val="left"/>
        <w:rPr>
          <w:rFonts w:eastAsiaTheme="minorEastAsia"/>
          <w:sz w:val="24"/>
        </w:rPr>
      </w:pPr>
      <w:r w:rsidRPr="001033FD">
        <w:rPr>
          <w:rFonts w:eastAsiaTheme="minorEastAsia"/>
          <w:sz w:val="24"/>
        </w:rPr>
        <w:t>2</w:t>
      </w:r>
      <w:r w:rsidRPr="001033FD">
        <w:rPr>
          <w:rFonts w:eastAsiaTheme="minorEastAsia"/>
          <w:sz w:val="24"/>
        </w:rPr>
        <w:t>、未列入失信被执行人、重大税收违法案件当事人名单、政府采购严重违法失</w:t>
      </w:r>
    </w:p>
    <w:p w:rsidR="009F39FF" w:rsidRPr="001033FD" w:rsidRDefault="009F39FF" w:rsidP="009F39FF">
      <w:pPr>
        <w:widowControl/>
        <w:spacing w:line="360" w:lineRule="auto"/>
        <w:ind w:leftChars="141" w:left="2149" w:hangingChars="772" w:hanging="1853"/>
        <w:jc w:val="left"/>
        <w:rPr>
          <w:rFonts w:eastAsiaTheme="minorEastAsia"/>
          <w:sz w:val="24"/>
        </w:rPr>
      </w:pPr>
      <w:proofErr w:type="gramStart"/>
      <w:r w:rsidRPr="001033FD">
        <w:rPr>
          <w:rFonts w:eastAsiaTheme="minorEastAsia"/>
          <w:sz w:val="24"/>
        </w:rPr>
        <w:t>信行为</w:t>
      </w:r>
      <w:proofErr w:type="gramEnd"/>
      <w:r w:rsidRPr="001033FD">
        <w:rPr>
          <w:rFonts w:eastAsiaTheme="minorEastAsia"/>
          <w:sz w:val="24"/>
        </w:rPr>
        <w:t>记录名单（财库</w:t>
      </w:r>
      <w:r w:rsidRPr="001033FD">
        <w:rPr>
          <w:rFonts w:eastAsiaTheme="minorEastAsia"/>
          <w:sz w:val="24"/>
        </w:rPr>
        <w:t>[2016]125</w:t>
      </w:r>
      <w:r w:rsidRPr="001033FD">
        <w:rPr>
          <w:rFonts w:eastAsiaTheme="minorEastAsia"/>
          <w:sz w:val="24"/>
        </w:rPr>
        <w:t>号）。</w:t>
      </w:r>
    </w:p>
    <w:p w:rsidR="009F39FF" w:rsidRPr="001033FD" w:rsidRDefault="009F39FF" w:rsidP="009F39FF">
      <w:pPr>
        <w:pStyle w:val="a6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1033FD">
        <w:rPr>
          <w:rFonts w:ascii="Times New Roman" w:hAnsi="Times New Roman" w:cs="Times New Roman"/>
          <w:sz w:val="24"/>
          <w:shd w:val="clear" w:color="auto" w:fill="FAFAFA"/>
        </w:rPr>
        <w:t>本项目不接受联合体递交应答文件。</w:t>
      </w:r>
    </w:p>
    <w:p w:rsidR="009F39FF" w:rsidRPr="001033FD" w:rsidRDefault="009F39FF" w:rsidP="009F39FF">
      <w:pPr>
        <w:widowControl/>
        <w:spacing w:line="360" w:lineRule="auto"/>
        <w:ind w:left="2150" w:hangingChars="896" w:hanging="2150"/>
        <w:jc w:val="left"/>
        <w:rPr>
          <w:color w:val="000000" w:themeColor="text1"/>
          <w:kern w:val="0"/>
          <w:sz w:val="24"/>
          <w:szCs w:val="20"/>
        </w:rPr>
      </w:pPr>
    </w:p>
    <w:p w:rsidR="009F39FF" w:rsidRPr="001033FD" w:rsidRDefault="009F39FF" w:rsidP="009F39FF">
      <w:pPr>
        <w:widowControl/>
        <w:spacing w:line="360" w:lineRule="auto"/>
        <w:ind w:left="2150" w:hangingChars="896" w:hanging="2150"/>
        <w:jc w:val="left"/>
        <w:rPr>
          <w:color w:val="000000" w:themeColor="text1"/>
          <w:kern w:val="0"/>
          <w:sz w:val="24"/>
          <w:szCs w:val="20"/>
        </w:rPr>
      </w:pPr>
      <w:r w:rsidRPr="001033FD">
        <w:rPr>
          <w:color w:val="000000" w:themeColor="text1"/>
          <w:kern w:val="0"/>
          <w:sz w:val="24"/>
          <w:szCs w:val="20"/>
        </w:rPr>
        <w:t>文件发售时间：</w:t>
      </w:r>
      <w:r w:rsidRPr="001033FD">
        <w:rPr>
          <w:color w:val="000000" w:themeColor="text1"/>
          <w:kern w:val="0"/>
          <w:sz w:val="24"/>
          <w:szCs w:val="20"/>
        </w:rPr>
        <w:t>201</w:t>
      </w:r>
      <w:r w:rsidRPr="001033FD">
        <w:rPr>
          <w:rFonts w:hint="eastAsia"/>
          <w:color w:val="000000" w:themeColor="text1"/>
          <w:kern w:val="0"/>
          <w:sz w:val="24"/>
          <w:szCs w:val="20"/>
        </w:rPr>
        <w:t>8</w:t>
      </w:r>
      <w:r w:rsidRPr="001033FD">
        <w:rPr>
          <w:color w:val="000000" w:themeColor="text1"/>
          <w:kern w:val="0"/>
          <w:sz w:val="24"/>
          <w:szCs w:val="20"/>
        </w:rPr>
        <w:t>年</w:t>
      </w:r>
      <w:r w:rsidRPr="001033FD">
        <w:rPr>
          <w:rFonts w:hint="eastAsia"/>
          <w:color w:val="000000" w:themeColor="text1"/>
          <w:kern w:val="0"/>
          <w:sz w:val="24"/>
          <w:szCs w:val="20"/>
        </w:rPr>
        <w:t>07</w:t>
      </w:r>
      <w:r w:rsidRPr="001033FD">
        <w:rPr>
          <w:color w:val="000000" w:themeColor="text1"/>
          <w:kern w:val="0"/>
          <w:sz w:val="24"/>
          <w:szCs w:val="20"/>
        </w:rPr>
        <w:t>月</w:t>
      </w:r>
      <w:r w:rsidRPr="001033FD">
        <w:rPr>
          <w:rFonts w:hint="eastAsia"/>
          <w:color w:val="000000" w:themeColor="text1"/>
          <w:kern w:val="0"/>
          <w:sz w:val="24"/>
          <w:szCs w:val="20"/>
        </w:rPr>
        <w:t>02</w:t>
      </w:r>
      <w:r w:rsidRPr="001033FD">
        <w:rPr>
          <w:color w:val="000000" w:themeColor="text1"/>
          <w:kern w:val="0"/>
          <w:sz w:val="24"/>
          <w:szCs w:val="20"/>
        </w:rPr>
        <w:t>日至</w:t>
      </w:r>
      <w:r w:rsidRPr="001033FD">
        <w:rPr>
          <w:color w:val="000000" w:themeColor="text1"/>
          <w:kern w:val="0"/>
          <w:sz w:val="24"/>
          <w:szCs w:val="20"/>
        </w:rPr>
        <w:t>201</w:t>
      </w:r>
      <w:r w:rsidRPr="001033FD">
        <w:rPr>
          <w:rFonts w:hint="eastAsia"/>
          <w:color w:val="000000" w:themeColor="text1"/>
          <w:kern w:val="0"/>
          <w:sz w:val="24"/>
          <w:szCs w:val="20"/>
        </w:rPr>
        <w:t>8</w:t>
      </w:r>
      <w:r w:rsidRPr="001033FD">
        <w:rPr>
          <w:color w:val="000000" w:themeColor="text1"/>
          <w:kern w:val="0"/>
          <w:sz w:val="24"/>
          <w:szCs w:val="20"/>
        </w:rPr>
        <w:t>年</w:t>
      </w:r>
      <w:r w:rsidRPr="001033FD">
        <w:rPr>
          <w:rFonts w:hint="eastAsia"/>
          <w:color w:val="000000" w:themeColor="text1"/>
          <w:kern w:val="0"/>
          <w:sz w:val="24"/>
          <w:szCs w:val="20"/>
        </w:rPr>
        <w:t>07</w:t>
      </w:r>
      <w:r w:rsidRPr="001033FD">
        <w:rPr>
          <w:color w:val="000000" w:themeColor="text1"/>
          <w:kern w:val="0"/>
          <w:sz w:val="24"/>
          <w:szCs w:val="20"/>
        </w:rPr>
        <w:t>月</w:t>
      </w:r>
      <w:r w:rsidRPr="001033FD">
        <w:rPr>
          <w:rFonts w:hint="eastAsia"/>
          <w:color w:val="000000" w:themeColor="text1"/>
          <w:kern w:val="0"/>
          <w:sz w:val="24"/>
          <w:szCs w:val="20"/>
        </w:rPr>
        <w:t>05</w:t>
      </w:r>
      <w:r w:rsidRPr="001033FD">
        <w:rPr>
          <w:color w:val="000000" w:themeColor="text1"/>
          <w:kern w:val="0"/>
          <w:sz w:val="24"/>
          <w:szCs w:val="20"/>
        </w:rPr>
        <w:t>日（节假日除外），上午</w:t>
      </w:r>
    </w:p>
    <w:p w:rsidR="009F39FF" w:rsidRPr="001033FD" w:rsidRDefault="009F39FF" w:rsidP="009F39FF">
      <w:pPr>
        <w:widowControl/>
        <w:spacing w:line="360" w:lineRule="auto"/>
        <w:ind w:leftChars="798" w:left="2144" w:hangingChars="195" w:hanging="468"/>
        <w:jc w:val="left"/>
        <w:rPr>
          <w:color w:val="000000" w:themeColor="text1"/>
          <w:kern w:val="0"/>
          <w:sz w:val="24"/>
        </w:rPr>
      </w:pPr>
      <w:r w:rsidRPr="001033FD">
        <w:rPr>
          <w:color w:val="000000" w:themeColor="text1"/>
          <w:kern w:val="0"/>
          <w:sz w:val="24"/>
          <w:szCs w:val="20"/>
        </w:rPr>
        <w:t>9:00</w:t>
      </w:r>
      <w:r w:rsidRPr="001033FD">
        <w:rPr>
          <w:color w:val="000000" w:themeColor="text1"/>
          <w:kern w:val="0"/>
          <w:sz w:val="24"/>
          <w:szCs w:val="20"/>
        </w:rPr>
        <w:t>至</w:t>
      </w:r>
      <w:r w:rsidRPr="001033FD">
        <w:rPr>
          <w:color w:val="000000" w:themeColor="text1"/>
          <w:kern w:val="0"/>
          <w:sz w:val="24"/>
          <w:szCs w:val="20"/>
        </w:rPr>
        <w:t>11:00</w:t>
      </w:r>
      <w:r w:rsidRPr="001033FD">
        <w:rPr>
          <w:color w:val="000000" w:themeColor="text1"/>
          <w:kern w:val="0"/>
          <w:sz w:val="24"/>
          <w:szCs w:val="20"/>
        </w:rPr>
        <w:t>；下午</w:t>
      </w:r>
      <w:r w:rsidRPr="001033FD">
        <w:rPr>
          <w:color w:val="000000" w:themeColor="text1"/>
          <w:kern w:val="0"/>
          <w:sz w:val="24"/>
          <w:szCs w:val="20"/>
        </w:rPr>
        <w:t>13:00</w:t>
      </w:r>
      <w:r w:rsidRPr="001033FD">
        <w:rPr>
          <w:color w:val="000000" w:themeColor="text1"/>
          <w:kern w:val="0"/>
          <w:sz w:val="24"/>
          <w:szCs w:val="20"/>
        </w:rPr>
        <w:t>至</w:t>
      </w:r>
      <w:r w:rsidRPr="001033FD">
        <w:rPr>
          <w:color w:val="000000" w:themeColor="text1"/>
          <w:kern w:val="0"/>
          <w:sz w:val="24"/>
          <w:szCs w:val="20"/>
        </w:rPr>
        <w:t>16:00</w:t>
      </w:r>
      <w:r w:rsidRPr="001033FD">
        <w:rPr>
          <w:color w:val="000000" w:themeColor="text1"/>
          <w:kern w:val="0"/>
          <w:sz w:val="24"/>
          <w:szCs w:val="20"/>
        </w:rPr>
        <w:t>（北京时间）</w:t>
      </w:r>
    </w:p>
    <w:p w:rsidR="009F39FF" w:rsidRPr="001033FD" w:rsidRDefault="009F39FF" w:rsidP="009F39FF">
      <w:pPr>
        <w:widowControl/>
        <w:spacing w:line="360" w:lineRule="auto"/>
        <w:ind w:left="1200" w:hangingChars="500" w:hanging="1200"/>
        <w:jc w:val="left"/>
        <w:rPr>
          <w:color w:val="000000" w:themeColor="text1"/>
          <w:kern w:val="0"/>
          <w:sz w:val="24"/>
          <w:szCs w:val="20"/>
        </w:rPr>
      </w:pPr>
      <w:r w:rsidRPr="001033FD">
        <w:rPr>
          <w:color w:val="000000" w:themeColor="text1"/>
          <w:kern w:val="0"/>
          <w:sz w:val="24"/>
          <w:szCs w:val="20"/>
        </w:rPr>
        <w:t>文件发售地点：北京国际贸易公司</w:t>
      </w:r>
      <w:r w:rsidRPr="001033FD">
        <w:rPr>
          <w:color w:val="000000" w:themeColor="text1"/>
          <w:kern w:val="0"/>
          <w:sz w:val="24"/>
          <w:szCs w:val="20"/>
        </w:rPr>
        <w:t>409</w:t>
      </w:r>
      <w:r w:rsidRPr="001033FD">
        <w:rPr>
          <w:color w:val="000000" w:themeColor="text1"/>
          <w:kern w:val="0"/>
          <w:sz w:val="24"/>
          <w:szCs w:val="20"/>
        </w:rPr>
        <w:t>室（北京市朝阳区建国门外大街甲</w:t>
      </w:r>
      <w:r w:rsidRPr="001033FD">
        <w:rPr>
          <w:color w:val="000000" w:themeColor="text1"/>
          <w:kern w:val="0"/>
          <w:sz w:val="24"/>
          <w:szCs w:val="20"/>
        </w:rPr>
        <w:t>3</w:t>
      </w:r>
      <w:r w:rsidRPr="001033FD">
        <w:rPr>
          <w:color w:val="000000" w:themeColor="text1"/>
          <w:kern w:val="0"/>
          <w:sz w:val="24"/>
          <w:szCs w:val="20"/>
        </w:rPr>
        <w:t>号）</w:t>
      </w:r>
    </w:p>
    <w:p w:rsidR="009F39FF" w:rsidRPr="001033FD" w:rsidRDefault="009F39FF" w:rsidP="009F39FF">
      <w:pPr>
        <w:widowControl/>
        <w:spacing w:line="360" w:lineRule="auto"/>
        <w:ind w:leftChars="3" w:left="1658" w:hangingChars="712" w:hanging="1652"/>
        <w:jc w:val="left"/>
        <w:rPr>
          <w:color w:val="000000" w:themeColor="text1"/>
          <w:spacing w:val="-4"/>
          <w:kern w:val="0"/>
          <w:sz w:val="24"/>
        </w:rPr>
      </w:pPr>
      <w:r w:rsidRPr="001033FD">
        <w:rPr>
          <w:color w:val="000000" w:themeColor="text1"/>
          <w:spacing w:val="-4"/>
          <w:kern w:val="0"/>
          <w:sz w:val="24"/>
        </w:rPr>
        <w:t>文件售价：每套人民币</w:t>
      </w:r>
      <w:r w:rsidRPr="001033FD">
        <w:rPr>
          <w:rFonts w:hint="eastAsia"/>
          <w:color w:val="000000" w:themeColor="text1"/>
          <w:spacing w:val="-4"/>
          <w:kern w:val="0"/>
          <w:sz w:val="24"/>
        </w:rPr>
        <w:t>200</w:t>
      </w:r>
      <w:r w:rsidRPr="001033FD">
        <w:rPr>
          <w:color w:val="000000" w:themeColor="text1"/>
          <w:spacing w:val="-4"/>
          <w:kern w:val="0"/>
          <w:sz w:val="24"/>
        </w:rPr>
        <w:t>元，现金购买，售后不退，未购买文件不得参加本项目</w:t>
      </w:r>
      <w:r w:rsidRPr="001033FD">
        <w:rPr>
          <w:color w:val="000000" w:themeColor="text1"/>
          <w:spacing w:val="-4"/>
          <w:sz w:val="24"/>
        </w:rPr>
        <w:t>。</w:t>
      </w:r>
    </w:p>
    <w:p w:rsidR="009F39FF" w:rsidRPr="001033FD" w:rsidRDefault="009F39FF" w:rsidP="009F39FF">
      <w:pPr>
        <w:widowControl/>
        <w:spacing w:before="120" w:line="360" w:lineRule="auto"/>
        <w:jc w:val="left"/>
        <w:rPr>
          <w:color w:val="000000" w:themeColor="text1"/>
          <w:kern w:val="0"/>
          <w:sz w:val="24"/>
        </w:rPr>
      </w:pPr>
      <w:r w:rsidRPr="001033FD">
        <w:rPr>
          <w:color w:val="000000" w:themeColor="text1"/>
          <w:kern w:val="0"/>
          <w:sz w:val="24"/>
          <w:szCs w:val="20"/>
        </w:rPr>
        <w:t>注：购买文件时须携带：</w:t>
      </w:r>
    </w:p>
    <w:p w:rsidR="009F39FF" w:rsidRPr="001033FD" w:rsidRDefault="009F39FF" w:rsidP="009F39FF">
      <w:pPr>
        <w:widowControl/>
        <w:tabs>
          <w:tab w:val="left" w:pos="360"/>
        </w:tabs>
        <w:spacing w:line="360" w:lineRule="auto"/>
        <w:jc w:val="left"/>
        <w:rPr>
          <w:color w:val="000000" w:themeColor="text1"/>
          <w:kern w:val="0"/>
          <w:sz w:val="24"/>
        </w:rPr>
      </w:pPr>
      <w:r w:rsidRPr="001033FD">
        <w:rPr>
          <w:color w:val="000000" w:themeColor="text1"/>
          <w:kern w:val="0"/>
          <w:sz w:val="24"/>
          <w:szCs w:val="20"/>
        </w:rPr>
        <w:t>1</w:t>
      </w:r>
      <w:r w:rsidRPr="001033FD">
        <w:rPr>
          <w:color w:val="000000" w:themeColor="text1"/>
          <w:kern w:val="0"/>
          <w:sz w:val="24"/>
          <w:szCs w:val="20"/>
        </w:rPr>
        <w:t>、营业执照副本复印件加盖公章；</w:t>
      </w:r>
    </w:p>
    <w:p w:rsidR="009F39FF" w:rsidRPr="001033FD" w:rsidRDefault="009F39FF" w:rsidP="009F39FF">
      <w:pPr>
        <w:widowControl/>
        <w:spacing w:line="360" w:lineRule="auto"/>
        <w:ind w:left="1120" w:hangingChars="500" w:hanging="1120"/>
        <w:jc w:val="left"/>
        <w:rPr>
          <w:color w:val="000000" w:themeColor="text1"/>
          <w:spacing w:val="-8"/>
          <w:kern w:val="0"/>
          <w:sz w:val="24"/>
          <w:szCs w:val="20"/>
        </w:rPr>
      </w:pPr>
      <w:r w:rsidRPr="001033FD">
        <w:rPr>
          <w:color w:val="000000" w:themeColor="text1"/>
          <w:spacing w:val="-8"/>
          <w:kern w:val="0"/>
          <w:sz w:val="24"/>
          <w:szCs w:val="20"/>
        </w:rPr>
        <w:t>2</w:t>
      </w:r>
      <w:r w:rsidRPr="001033FD">
        <w:rPr>
          <w:color w:val="000000" w:themeColor="text1"/>
          <w:spacing w:val="-8"/>
          <w:kern w:val="0"/>
          <w:sz w:val="24"/>
          <w:szCs w:val="20"/>
        </w:rPr>
        <w:t>、如须开具增值税专用发票，请携带一般纳税人资格证明文件及增值税开票信息。</w:t>
      </w:r>
    </w:p>
    <w:p w:rsidR="009F39FF" w:rsidRPr="001033FD" w:rsidRDefault="009F39FF" w:rsidP="009F39FF">
      <w:pPr>
        <w:widowControl/>
        <w:spacing w:line="360" w:lineRule="auto"/>
        <w:ind w:left="1560" w:hangingChars="650" w:hanging="1560"/>
        <w:jc w:val="left"/>
        <w:rPr>
          <w:color w:val="000000" w:themeColor="text1"/>
          <w:kern w:val="0"/>
          <w:sz w:val="24"/>
        </w:rPr>
      </w:pPr>
    </w:p>
    <w:p w:rsidR="009F39FF" w:rsidRPr="001033FD" w:rsidRDefault="009F39FF" w:rsidP="009F39FF">
      <w:pPr>
        <w:widowControl/>
        <w:spacing w:line="360" w:lineRule="auto"/>
        <w:ind w:left="1560" w:hangingChars="650" w:hanging="1560"/>
        <w:jc w:val="left"/>
        <w:rPr>
          <w:color w:val="000000" w:themeColor="text1"/>
          <w:kern w:val="0"/>
          <w:sz w:val="24"/>
        </w:rPr>
      </w:pPr>
      <w:r w:rsidRPr="001033FD">
        <w:rPr>
          <w:color w:val="000000" w:themeColor="text1"/>
          <w:kern w:val="0"/>
          <w:sz w:val="24"/>
        </w:rPr>
        <w:lastRenderedPageBreak/>
        <w:t>接受应答文件时间：</w:t>
      </w:r>
      <w:r w:rsidRPr="001033FD">
        <w:rPr>
          <w:color w:val="000000" w:themeColor="text1"/>
          <w:kern w:val="0"/>
          <w:sz w:val="24"/>
        </w:rPr>
        <w:t>201</w:t>
      </w:r>
      <w:r w:rsidRPr="001033FD">
        <w:rPr>
          <w:rFonts w:hint="eastAsia"/>
          <w:color w:val="000000" w:themeColor="text1"/>
          <w:kern w:val="0"/>
          <w:sz w:val="24"/>
        </w:rPr>
        <w:t>8</w:t>
      </w:r>
      <w:r w:rsidRPr="001033FD">
        <w:rPr>
          <w:color w:val="000000" w:themeColor="text1"/>
          <w:kern w:val="0"/>
          <w:sz w:val="24"/>
        </w:rPr>
        <w:t>年</w:t>
      </w:r>
      <w:r w:rsidRPr="001033FD">
        <w:rPr>
          <w:rFonts w:hint="eastAsia"/>
          <w:color w:val="000000" w:themeColor="text1"/>
          <w:kern w:val="0"/>
          <w:sz w:val="24"/>
          <w:szCs w:val="20"/>
        </w:rPr>
        <w:t>07</w:t>
      </w:r>
      <w:r w:rsidRPr="001033FD">
        <w:rPr>
          <w:color w:val="000000" w:themeColor="text1"/>
          <w:kern w:val="0"/>
          <w:sz w:val="24"/>
          <w:szCs w:val="20"/>
        </w:rPr>
        <w:t>月</w:t>
      </w:r>
      <w:r w:rsidRPr="001033FD">
        <w:rPr>
          <w:rFonts w:hint="eastAsia"/>
          <w:color w:val="000000" w:themeColor="text1"/>
          <w:kern w:val="0"/>
          <w:sz w:val="24"/>
          <w:szCs w:val="20"/>
        </w:rPr>
        <w:t>06</w:t>
      </w:r>
      <w:r w:rsidRPr="001033FD">
        <w:rPr>
          <w:color w:val="000000" w:themeColor="text1"/>
          <w:kern w:val="0"/>
          <w:sz w:val="24"/>
          <w:szCs w:val="20"/>
        </w:rPr>
        <w:t>日</w:t>
      </w:r>
      <w:r w:rsidRPr="001033FD">
        <w:rPr>
          <w:color w:val="000000" w:themeColor="text1"/>
          <w:kern w:val="0"/>
          <w:sz w:val="24"/>
        </w:rPr>
        <w:t>8:00—8:</w:t>
      </w:r>
      <w:r w:rsidRPr="001033FD">
        <w:rPr>
          <w:rFonts w:hint="eastAsia"/>
          <w:color w:val="000000" w:themeColor="text1"/>
          <w:kern w:val="0"/>
          <w:sz w:val="24"/>
        </w:rPr>
        <w:t>3</w:t>
      </w:r>
      <w:r w:rsidRPr="001033FD">
        <w:rPr>
          <w:color w:val="000000" w:themeColor="text1"/>
          <w:kern w:val="0"/>
          <w:sz w:val="24"/>
        </w:rPr>
        <w:t>0</w:t>
      </w:r>
      <w:r w:rsidRPr="001033FD">
        <w:rPr>
          <w:color w:val="000000" w:themeColor="text1"/>
          <w:kern w:val="0"/>
          <w:sz w:val="24"/>
          <w:szCs w:val="20"/>
        </w:rPr>
        <w:t>（北京时间）</w:t>
      </w:r>
    </w:p>
    <w:p w:rsidR="009F39FF" w:rsidRPr="001033FD" w:rsidRDefault="009F39FF" w:rsidP="009F39FF">
      <w:pPr>
        <w:widowControl/>
        <w:spacing w:line="360" w:lineRule="auto"/>
        <w:ind w:left="2640" w:hangingChars="1100" w:hanging="2640"/>
        <w:jc w:val="left"/>
        <w:rPr>
          <w:color w:val="000000" w:themeColor="text1"/>
          <w:kern w:val="0"/>
          <w:sz w:val="24"/>
          <w:szCs w:val="20"/>
        </w:rPr>
      </w:pPr>
      <w:r w:rsidRPr="001033FD">
        <w:rPr>
          <w:color w:val="000000" w:themeColor="text1"/>
          <w:kern w:val="0"/>
          <w:sz w:val="24"/>
        </w:rPr>
        <w:t>递交应答文件截止时间：</w:t>
      </w:r>
      <w:r w:rsidRPr="001033FD">
        <w:rPr>
          <w:color w:val="000000" w:themeColor="text1"/>
          <w:kern w:val="0"/>
          <w:sz w:val="24"/>
        </w:rPr>
        <w:t>201</w:t>
      </w:r>
      <w:r w:rsidRPr="001033FD">
        <w:rPr>
          <w:rFonts w:hint="eastAsia"/>
          <w:color w:val="000000" w:themeColor="text1"/>
          <w:kern w:val="0"/>
          <w:sz w:val="24"/>
        </w:rPr>
        <w:t>8</w:t>
      </w:r>
      <w:r w:rsidRPr="001033FD">
        <w:rPr>
          <w:color w:val="000000" w:themeColor="text1"/>
          <w:kern w:val="0"/>
          <w:sz w:val="24"/>
        </w:rPr>
        <w:t>年</w:t>
      </w:r>
      <w:r w:rsidRPr="001033FD">
        <w:rPr>
          <w:rFonts w:hint="eastAsia"/>
          <w:color w:val="000000" w:themeColor="text1"/>
          <w:kern w:val="0"/>
          <w:sz w:val="24"/>
          <w:szCs w:val="20"/>
        </w:rPr>
        <w:t>07</w:t>
      </w:r>
      <w:r w:rsidRPr="001033FD">
        <w:rPr>
          <w:color w:val="000000" w:themeColor="text1"/>
          <w:kern w:val="0"/>
          <w:sz w:val="24"/>
          <w:szCs w:val="20"/>
        </w:rPr>
        <w:t>月</w:t>
      </w:r>
      <w:r w:rsidRPr="001033FD">
        <w:rPr>
          <w:rFonts w:hint="eastAsia"/>
          <w:color w:val="000000" w:themeColor="text1"/>
          <w:kern w:val="0"/>
          <w:sz w:val="24"/>
          <w:szCs w:val="20"/>
        </w:rPr>
        <w:t>06</w:t>
      </w:r>
      <w:r w:rsidRPr="001033FD">
        <w:rPr>
          <w:color w:val="000000" w:themeColor="text1"/>
          <w:kern w:val="0"/>
          <w:sz w:val="24"/>
          <w:szCs w:val="20"/>
        </w:rPr>
        <w:t>日</w:t>
      </w:r>
      <w:r w:rsidRPr="001033FD">
        <w:rPr>
          <w:color w:val="000000" w:themeColor="text1"/>
          <w:kern w:val="0"/>
          <w:sz w:val="24"/>
        </w:rPr>
        <w:t>8:</w:t>
      </w:r>
      <w:r w:rsidRPr="001033FD">
        <w:rPr>
          <w:rFonts w:hint="eastAsia"/>
          <w:color w:val="000000" w:themeColor="text1"/>
          <w:kern w:val="0"/>
          <w:sz w:val="24"/>
        </w:rPr>
        <w:t>3</w:t>
      </w:r>
      <w:r w:rsidRPr="001033FD">
        <w:rPr>
          <w:color w:val="000000" w:themeColor="text1"/>
          <w:kern w:val="0"/>
          <w:sz w:val="24"/>
        </w:rPr>
        <w:t>0</w:t>
      </w:r>
      <w:r w:rsidRPr="001033FD">
        <w:rPr>
          <w:color w:val="000000" w:themeColor="text1"/>
          <w:kern w:val="0"/>
          <w:sz w:val="24"/>
          <w:szCs w:val="20"/>
        </w:rPr>
        <w:t>（北京时间），逾期收到或不符合规定的应答文件恕不接受</w:t>
      </w:r>
      <w:r w:rsidRPr="001033FD">
        <w:rPr>
          <w:rFonts w:hint="eastAsia"/>
          <w:color w:val="000000" w:themeColor="text1"/>
          <w:kern w:val="0"/>
          <w:sz w:val="24"/>
          <w:szCs w:val="20"/>
        </w:rPr>
        <w:t>。</w:t>
      </w:r>
    </w:p>
    <w:p w:rsidR="009F39FF" w:rsidRPr="001033FD" w:rsidRDefault="009F39FF" w:rsidP="009F39FF">
      <w:pPr>
        <w:widowControl/>
        <w:spacing w:line="360" w:lineRule="auto"/>
        <w:ind w:left="2640" w:hangingChars="1100" w:hanging="2640"/>
        <w:jc w:val="left"/>
        <w:rPr>
          <w:color w:val="000000" w:themeColor="text1"/>
          <w:kern w:val="0"/>
          <w:sz w:val="24"/>
        </w:rPr>
      </w:pPr>
      <w:r w:rsidRPr="001033FD">
        <w:rPr>
          <w:rFonts w:hint="eastAsia"/>
          <w:color w:val="000000" w:themeColor="text1"/>
          <w:kern w:val="0"/>
          <w:sz w:val="24"/>
          <w:szCs w:val="20"/>
        </w:rPr>
        <w:t>递交地点：</w:t>
      </w:r>
      <w:r w:rsidRPr="001033FD">
        <w:rPr>
          <w:kern w:val="0"/>
          <w:sz w:val="24"/>
        </w:rPr>
        <w:t>北京市平谷区府前西街</w:t>
      </w:r>
      <w:r w:rsidRPr="001033FD">
        <w:rPr>
          <w:kern w:val="0"/>
          <w:sz w:val="24"/>
        </w:rPr>
        <w:t>17</w:t>
      </w:r>
      <w:r w:rsidRPr="001033FD">
        <w:rPr>
          <w:kern w:val="0"/>
          <w:sz w:val="24"/>
        </w:rPr>
        <w:t>号社会服务中心后配楼</w:t>
      </w:r>
      <w:r w:rsidRPr="001033FD">
        <w:rPr>
          <w:kern w:val="0"/>
          <w:sz w:val="24"/>
        </w:rPr>
        <w:t>4</w:t>
      </w:r>
      <w:r w:rsidRPr="001033FD">
        <w:rPr>
          <w:kern w:val="0"/>
          <w:sz w:val="24"/>
        </w:rPr>
        <w:t>层</w:t>
      </w:r>
      <w:r w:rsidRPr="001033FD">
        <w:rPr>
          <w:rFonts w:hint="eastAsia"/>
          <w:kern w:val="0"/>
          <w:sz w:val="24"/>
        </w:rPr>
        <w:t>大厅</w:t>
      </w:r>
    </w:p>
    <w:p w:rsidR="009F39FF" w:rsidRPr="001033FD" w:rsidRDefault="009F39FF" w:rsidP="009F39FF">
      <w:pPr>
        <w:widowControl/>
        <w:spacing w:line="360" w:lineRule="auto"/>
        <w:jc w:val="left"/>
        <w:rPr>
          <w:color w:val="000000" w:themeColor="text1"/>
          <w:kern w:val="0"/>
          <w:sz w:val="24"/>
        </w:rPr>
      </w:pPr>
      <w:r w:rsidRPr="001033FD">
        <w:rPr>
          <w:rFonts w:hint="eastAsia"/>
          <w:color w:val="000000" w:themeColor="text1"/>
          <w:kern w:val="0"/>
          <w:sz w:val="24"/>
        </w:rPr>
        <w:t>谈判</w:t>
      </w:r>
      <w:r w:rsidRPr="001033FD">
        <w:rPr>
          <w:color w:val="000000" w:themeColor="text1"/>
          <w:kern w:val="0"/>
          <w:sz w:val="24"/>
        </w:rPr>
        <w:t>开始时间：</w:t>
      </w:r>
      <w:r w:rsidRPr="001033FD">
        <w:rPr>
          <w:color w:val="000000" w:themeColor="text1"/>
          <w:kern w:val="0"/>
          <w:sz w:val="24"/>
        </w:rPr>
        <w:t>201</w:t>
      </w:r>
      <w:r w:rsidRPr="001033FD">
        <w:rPr>
          <w:rFonts w:hint="eastAsia"/>
          <w:color w:val="000000" w:themeColor="text1"/>
          <w:kern w:val="0"/>
          <w:sz w:val="24"/>
        </w:rPr>
        <w:t>8</w:t>
      </w:r>
      <w:r w:rsidRPr="001033FD">
        <w:rPr>
          <w:color w:val="000000" w:themeColor="text1"/>
          <w:kern w:val="0"/>
          <w:sz w:val="24"/>
        </w:rPr>
        <w:t>年</w:t>
      </w:r>
      <w:r w:rsidRPr="001033FD">
        <w:rPr>
          <w:rFonts w:hint="eastAsia"/>
          <w:color w:val="000000" w:themeColor="text1"/>
          <w:kern w:val="0"/>
          <w:sz w:val="24"/>
          <w:szCs w:val="20"/>
        </w:rPr>
        <w:t>07</w:t>
      </w:r>
      <w:r w:rsidRPr="001033FD">
        <w:rPr>
          <w:color w:val="000000" w:themeColor="text1"/>
          <w:kern w:val="0"/>
          <w:sz w:val="24"/>
          <w:szCs w:val="20"/>
        </w:rPr>
        <w:t>月</w:t>
      </w:r>
      <w:r w:rsidRPr="001033FD">
        <w:rPr>
          <w:rFonts w:hint="eastAsia"/>
          <w:color w:val="000000" w:themeColor="text1"/>
          <w:kern w:val="0"/>
          <w:sz w:val="24"/>
          <w:szCs w:val="20"/>
        </w:rPr>
        <w:t>06</w:t>
      </w:r>
      <w:r w:rsidRPr="001033FD">
        <w:rPr>
          <w:color w:val="000000" w:themeColor="text1"/>
          <w:kern w:val="0"/>
          <w:sz w:val="24"/>
          <w:szCs w:val="20"/>
        </w:rPr>
        <w:t>日</w:t>
      </w:r>
      <w:r w:rsidRPr="001033FD">
        <w:rPr>
          <w:rFonts w:hint="eastAsia"/>
          <w:color w:val="000000" w:themeColor="text1"/>
          <w:kern w:val="0"/>
          <w:sz w:val="24"/>
        </w:rPr>
        <w:t>9</w:t>
      </w:r>
      <w:r w:rsidRPr="001033FD">
        <w:rPr>
          <w:color w:val="000000" w:themeColor="text1"/>
          <w:kern w:val="0"/>
          <w:sz w:val="24"/>
        </w:rPr>
        <w:t>:</w:t>
      </w:r>
      <w:r w:rsidRPr="001033FD">
        <w:rPr>
          <w:rFonts w:hint="eastAsia"/>
          <w:color w:val="000000" w:themeColor="text1"/>
          <w:kern w:val="0"/>
          <w:sz w:val="24"/>
        </w:rPr>
        <w:t>3</w:t>
      </w:r>
      <w:r w:rsidRPr="001033FD">
        <w:rPr>
          <w:color w:val="000000" w:themeColor="text1"/>
          <w:kern w:val="0"/>
          <w:sz w:val="24"/>
        </w:rPr>
        <w:t>0</w:t>
      </w:r>
      <w:r w:rsidRPr="001033FD">
        <w:rPr>
          <w:color w:val="000000" w:themeColor="text1"/>
          <w:kern w:val="0"/>
          <w:sz w:val="24"/>
          <w:szCs w:val="20"/>
        </w:rPr>
        <w:t>（北京时间）</w:t>
      </w:r>
    </w:p>
    <w:p w:rsidR="009F39FF" w:rsidRPr="001033FD" w:rsidRDefault="009F39FF" w:rsidP="009F39FF">
      <w:pPr>
        <w:widowControl/>
        <w:spacing w:line="360" w:lineRule="auto"/>
        <w:ind w:left="1080" w:hangingChars="500" w:hanging="1080"/>
        <w:jc w:val="left"/>
        <w:rPr>
          <w:color w:val="000000" w:themeColor="text1"/>
          <w:spacing w:val="-12"/>
          <w:kern w:val="0"/>
          <w:sz w:val="24"/>
          <w:szCs w:val="20"/>
        </w:rPr>
      </w:pPr>
      <w:r w:rsidRPr="001033FD">
        <w:rPr>
          <w:rFonts w:hint="eastAsia"/>
          <w:color w:val="000000" w:themeColor="text1"/>
          <w:spacing w:val="-12"/>
          <w:kern w:val="0"/>
          <w:sz w:val="24"/>
          <w:szCs w:val="20"/>
        </w:rPr>
        <w:t>谈判</w:t>
      </w:r>
      <w:r w:rsidRPr="001033FD">
        <w:rPr>
          <w:color w:val="000000" w:themeColor="text1"/>
          <w:spacing w:val="-12"/>
          <w:kern w:val="0"/>
          <w:sz w:val="24"/>
          <w:szCs w:val="20"/>
        </w:rPr>
        <w:t>地点：</w:t>
      </w:r>
      <w:r w:rsidRPr="001033FD">
        <w:rPr>
          <w:kern w:val="0"/>
          <w:sz w:val="24"/>
        </w:rPr>
        <w:t>北京市平谷区府前西街</w:t>
      </w:r>
      <w:r w:rsidRPr="001033FD">
        <w:rPr>
          <w:kern w:val="0"/>
          <w:sz w:val="24"/>
        </w:rPr>
        <w:t>17</w:t>
      </w:r>
      <w:r w:rsidRPr="001033FD">
        <w:rPr>
          <w:kern w:val="0"/>
          <w:sz w:val="24"/>
        </w:rPr>
        <w:t>号社会服务中心后配楼</w:t>
      </w:r>
      <w:r w:rsidRPr="001033FD">
        <w:rPr>
          <w:kern w:val="0"/>
          <w:sz w:val="24"/>
        </w:rPr>
        <w:t>4</w:t>
      </w:r>
      <w:r w:rsidRPr="001033FD">
        <w:rPr>
          <w:kern w:val="0"/>
          <w:sz w:val="24"/>
        </w:rPr>
        <w:t>层</w:t>
      </w:r>
    </w:p>
    <w:p w:rsidR="009F39FF" w:rsidRPr="001033FD" w:rsidRDefault="009F39FF" w:rsidP="009F39FF">
      <w:pPr>
        <w:widowControl/>
        <w:spacing w:line="360" w:lineRule="auto"/>
        <w:ind w:rightChars="-85" w:right="-178"/>
        <w:jc w:val="left"/>
        <w:rPr>
          <w:kern w:val="0"/>
          <w:sz w:val="24"/>
          <w:szCs w:val="20"/>
        </w:rPr>
      </w:pPr>
    </w:p>
    <w:p w:rsidR="009F39FF" w:rsidRPr="001033FD" w:rsidRDefault="009F39FF" w:rsidP="009F39FF">
      <w:pPr>
        <w:widowControl/>
        <w:spacing w:line="360" w:lineRule="auto"/>
        <w:ind w:rightChars="-85" w:right="-178"/>
        <w:jc w:val="left"/>
        <w:rPr>
          <w:kern w:val="0"/>
          <w:sz w:val="24"/>
          <w:szCs w:val="20"/>
        </w:rPr>
      </w:pPr>
      <w:r w:rsidRPr="001033FD">
        <w:rPr>
          <w:kern w:val="0"/>
          <w:sz w:val="24"/>
          <w:szCs w:val="20"/>
        </w:rPr>
        <w:t>采购项目需要落实的政府采购政策：</w:t>
      </w:r>
    </w:p>
    <w:p w:rsidR="009F39FF" w:rsidRPr="001033FD" w:rsidRDefault="009F39FF" w:rsidP="009F39FF">
      <w:pPr>
        <w:widowControl/>
        <w:spacing w:line="360" w:lineRule="auto"/>
        <w:ind w:rightChars="-85" w:right="-178"/>
        <w:jc w:val="left"/>
        <w:rPr>
          <w:kern w:val="0"/>
          <w:sz w:val="24"/>
          <w:szCs w:val="20"/>
        </w:rPr>
      </w:pPr>
      <w:r w:rsidRPr="001033FD">
        <w:rPr>
          <w:kern w:val="0"/>
          <w:sz w:val="24"/>
          <w:szCs w:val="20"/>
        </w:rPr>
        <w:t>1</w:t>
      </w:r>
      <w:r w:rsidRPr="001033FD">
        <w:rPr>
          <w:kern w:val="0"/>
          <w:sz w:val="24"/>
          <w:szCs w:val="20"/>
        </w:rPr>
        <w:t>、节能产品、环境标志产品优先采购；</w:t>
      </w:r>
    </w:p>
    <w:p w:rsidR="009F39FF" w:rsidRPr="001033FD" w:rsidRDefault="009F39FF" w:rsidP="009F39FF">
      <w:pPr>
        <w:widowControl/>
        <w:spacing w:line="360" w:lineRule="auto"/>
        <w:ind w:rightChars="-85" w:right="-178"/>
        <w:jc w:val="left"/>
        <w:rPr>
          <w:kern w:val="0"/>
          <w:sz w:val="24"/>
          <w:szCs w:val="20"/>
        </w:rPr>
      </w:pPr>
      <w:r w:rsidRPr="001033FD">
        <w:rPr>
          <w:rFonts w:hint="eastAsia"/>
          <w:kern w:val="0"/>
          <w:sz w:val="24"/>
          <w:szCs w:val="20"/>
        </w:rPr>
        <w:t>2</w:t>
      </w:r>
      <w:r w:rsidRPr="001033FD">
        <w:rPr>
          <w:kern w:val="0"/>
          <w:sz w:val="24"/>
          <w:szCs w:val="20"/>
        </w:rPr>
        <w:t>、政府采购促进中小企业发展政策；监狱企业视同小型、微型企业；</w:t>
      </w:r>
    </w:p>
    <w:p w:rsidR="009F39FF" w:rsidRPr="001033FD" w:rsidRDefault="009F39FF" w:rsidP="009F39FF">
      <w:pPr>
        <w:widowControl/>
        <w:spacing w:line="360" w:lineRule="auto"/>
        <w:ind w:rightChars="-85" w:right="-178"/>
        <w:jc w:val="left"/>
        <w:rPr>
          <w:kern w:val="0"/>
          <w:sz w:val="24"/>
          <w:szCs w:val="20"/>
        </w:rPr>
      </w:pPr>
      <w:r w:rsidRPr="001033FD">
        <w:rPr>
          <w:rFonts w:hint="eastAsia"/>
          <w:kern w:val="0"/>
          <w:sz w:val="24"/>
          <w:szCs w:val="20"/>
        </w:rPr>
        <w:t>3</w:t>
      </w:r>
      <w:r w:rsidRPr="001033FD">
        <w:rPr>
          <w:kern w:val="0"/>
          <w:sz w:val="24"/>
          <w:szCs w:val="20"/>
        </w:rPr>
        <w:t>、扶持不发达地区和少数民族地区。</w:t>
      </w:r>
    </w:p>
    <w:p w:rsidR="009F39FF" w:rsidRPr="001033FD" w:rsidRDefault="009F39FF" w:rsidP="009F39FF">
      <w:pPr>
        <w:widowControl/>
        <w:spacing w:line="360" w:lineRule="auto"/>
        <w:ind w:rightChars="-85" w:right="-178"/>
        <w:jc w:val="left"/>
        <w:rPr>
          <w:color w:val="000000" w:themeColor="text1"/>
          <w:kern w:val="0"/>
          <w:sz w:val="24"/>
          <w:szCs w:val="20"/>
        </w:rPr>
      </w:pPr>
    </w:p>
    <w:p w:rsidR="009F39FF" w:rsidRPr="001033FD" w:rsidRDefault="009F39FF" w:rsidP="009F39FF">
      <w:pPr>
        <w:widowControl/>
        <w:spacing w:line="360" w:lineRule="auto"/>
        <w:jc w:val="left"/>
        <w:rPr>
          <w:kern w:val="0"/>
          <w:sz w:val="24"/>
        </w:rPr>
      </w:pPr>
      <w:r w:rsidRPr="001033FD">
        <w:rPr>
          <w:kern w:val="0"/>
          <w:sz w:val="24"/>
        </w:rPr>
        <w:t>账户名称：北京国际贸易公司</w:t>
      </w:r>
    </w:p>
    <w:p w:rsidR="009F39FF" w:rsidRPr="001033FD" w:rsidRDefault="009F39FF" w:rsidP="009F39FF">
      <w:pPr>
        <w:widowControl/>
        <w:spacing w:line="360" w:lineRule="auto"/>
        <w:jc w:val="left"/>
        <w:rPr>
          <w:kern w:val="0"/>
          <w:sz w:val="24"/>
        </w:rPr>
      </w:pPr>
      <w:r w:rsidRPr="001033FD">
        <w:rPr>
          <w:kern w:val="0"/>
          <w:sz w:val="24"/>
        </w:rPr>
        <w:t>开户银行：广发银行北京京广支行</w:t>
      </w:r>
    </w:p>
    <w:p w:rsidR="009F39FF" w:rsidRPr="001033FD" w:rsidRDefault="009F39FF" w:rsidP="009F39FF">
      <w:pPr>
        <w:widowControl/>
        <w:spacing w:line="360" w:lineRule="auto"/>
        <w:jc w:val="left"/>
        <w:rPr>
          <w:kern w:val="0"/>
          <w:sz w:val="24"/>
        </w:rPr>
      </w:pPr>
      <w:r w:rsidRPr="001033FD">
        <w:rPr>
          <w:kern w:val="0"/>
          <w:sz w:val="24"/>
        </w:rPr>
        <w:t>银行账号：</w:t>
      </w:r>
      <w:r w:rsidRPr="001033FD">
        <w:rPr>
          <w:kern w:val="0"/>
          <w:sz w:val="24"/>
        </w:rPr>
        <w:t>9550880025670600193</w:t>
      </w:r>
    </w:p>
    <w:p w:rsidR="009F39FF" w:rsidRPr="001033FD" w:rsidRDefault="009F39FF" w:rsidP="009F39FF">
      <w:pPr>
        <w:widowControl/>
        <w:spacing w:line="360" w:lineRule="auto"/>
        <w:jc w:val="left"/>
        <w:rPr>
          <w:kern w:val="0"/>
          <w:sz w:val="24"/>
        </w:rPr>
      </w:pPr>
      <w:r w:rsidRPr="001033FD">
        <w:rPr>
          <w:rFonts w:hint="eastAsia"/>
          <w:kern w:val="0"/>
          <w:sz w:val="24"/>
        </w:rPr>
        <w:t>汇款</w:t>
      </w:r>
      <w:proofErr w:type="gramStart"/>
      <w:r w:rsidRPr="001033FD">
        <w:rPr>
          <w:rFonts w:hint="eastAsia"/>
          <w:kern w:val="0"/>
          <w:sz w:val="24"/>
        </w:rPr>
        <w:t>时请仅在</w:t>
      </w:r>
      <w:proofErr w:type="gramEnd"/>
      <w:r w:rsidRPr="001033FD">
        <w:rPr>
          <w:rFonts w:hint="eastAsia"/>
          <w:kern w:val="0"/>
          <w:sz w:val="24"/>
        </w:rPr>
        <w:t>附言部分填写：</w:t>
      </w:r>
      <w:r w:rsidRPr="001033FD">
        <w:rPr>
          <w:rFonts w:hint="eastAsia"/>
          <w:kern w:val="0"/>
          <w:sz w:val="24"/>
        </w:rPr>
        <w:t>0</w:t>
      </w:r>
      <w:r w:rsidRPr="001033FD">
        <w:rPr>
          <w:color w:val="000000" w:themeColor="text1"/>
          <w:kern w:val="0"/>
          <w:sz w:val="24"/>
        </w:rPr>
        <w:t>1170894</w:t>
      </w:r>
    </w:p>
    <w:p w:rsidR="009F39FF" w:rsidRPr="001033FD" w:rsidRDefault="009F39FF" w:rsidP="009F39FF">
      <w:pPr>
        <w:widowControl/>
        <w:spacing w:line="360" w:lineRule="auto"/>
        <w:jc w:val="left"/>
        <w:rPr>
          <w:kern w:val="0"/>
          <w:sz w:val="24"/>
        </w:rPr>
      </w:pPr>
      <w:r w:rsidRPr="001033FD">
        <w:rPr>
          <w:kern w:val="0"/>
          <w:sz w:val="24"/>
        </w:rPr>
        <w:t>项目联系人：黄琳</w:t>
      </w:r>
    </w:p>
    <w:p w:rsidR="009F39FF" w:rsidRPr="001033FD" w:rsidRDefault="009F39FF" w:rsidP="009F39FF">
      <w:pPr>
        <w:widowControl/>
        <w:spacing w:line="360" w:lineRule="auto"/>
        <w:jc w:val="left"/>
        <w:rPr>
          <w:kern w:val="0"/>
          <w:sz w:val="24"/>
        </w:rPr>
      </w:pPr>
      <w:r w:rsidRPr="001033FD">
        <w:rPr>
          <w:kern w:val="0"/>
          <w:sz w:val="24"/>
        </w:rPr>
        <w:t>联系电话：</w:t>
      </w:r>
      <w:r w:rsidRPr="001033FD">
        <w:rPr>
          <w:kern w:val="0"/>
          <w:sz w:val="24"/>
        </w:rPr>
        <w:t>010-65005503</w:t>
      </w:r>
      <w:r w:rsidRPr="001033FD">
        <w:rPr>
          <w:kern w:val="0"/>
          <w:sz w:val="24"/>
        </w:rPr>
        <w:t>转</w:t>
      </w:r>
      <w:r w:rsidRPr="001033FD">
        <w:rPr>
          <w:kern w:val="0"/>
          <w:sz w:val="24"/>
        </w:rPr>
        <w:t>8010</w:t>
      </w:r>
    </w:p>
    <w:p w:rsidR="009F39FF" w:rsidRPr="001033FD" w:rsidRDefault="009F39FF" w:rsidP="009F39FF">
      <w:pPr>
        <w:widowControl/>
        <w:spacing w:line="360" w:lineRule="auto"/>
        <w:jc w:val="left"/>
        <w:rPr>
          <w:kern w:val="0"/>
          <w:sz w:val="24"/>
        </w:rPr>
      </w:pPr>
      <w:r w:rsidRPr="001033FD">
        <w:rPr>
          <w:kern w:val="0"/>
          <w:sz w:val="24"/>
        </w:rPr>
        <w:t>传真：</w:t>
      </w:r>
      <w:r w:rsidRPr="001033FD">
        <w:rPr>
          <w:kern w:val="0"/>
          <w:sz w:val="24"/>
        </w:rPr>
        <w:t>010-65072384</w:t>
      </w:r>
    </w:p>
    <w:p w:rsidR="009F39FF" w:rsidRPr="001033FD" w:rsidRDefault="009F39FF" w:rsidP="009F39FF">
      <w:pPr>
        <w:widowControl/>
        <w:spacing w:line="360" w:lineRule="auto"/>
        <w:jc w:val="left"/>
        <w:rPr>
          <w:kern w:val="0"/>
          <w:sz w:val="24"/>
        </w:rPr>
      </w:pPr>
      <w:r w:rsidRPr="001033FD">
        <w:rPr>
          <w:kern w:val="0"/>
          <w:sz w:val="24"/>
        </w:rPr>
        <w:t>电子邮箱：</w:t>
      </w:r>
      <w:r w:rsidRPr="001033FD">
        <w:rPr>
          <w:kern w:val="0"/>
          <w:sz w:val="24"/>
        </w:rPr>
        <w:t>huanglin@cbwtc.com</w:t>
      </w:r>
    </w:p>
    <w:p w:rsidR="009F39FF" w:rsidRPr="001033FD" w:rsidRDefault="009F39FF" w:rsidP="009F39FF">
      <w:pPr>
        <w:widowControl/>
        <w:spacing w:line="360" w:lineRule="auto"/>
        <w:ind w:firstLineChars="200" w:firstLine="480"/>
        <w:jc w:val="left"/>
        <w:rPr>
          <w:kern w:val="0"/>
          <w:sz w:val="24"/>
          <w:szCs w:val="20"/>
        </w:rPr>
      </w:pPr>
    </w:p>
    <w:p w:rsidR="009F39FF" w:rsidRPr="001033FD" w:rsidRDefault="009F39FF" w:rsidP="009F39FF">
      <w:pPr>
        <w:widowControl/>
        <w:spacing w:line="360" w:lineRule="auto"/>
        <w:ind w:firstLineChars="200" w:firstLine="480"/>
        <w:jc w:val="left"/>
        <w:rPr>
          <w:kern w:val="0"/>
          <w:sz w:val="24"/>
          <w:szCs w:val="20"/>
        </w:rPr>
      </w:pPr>
    </w:p>
    <w:p w:rsidR="009F39FF" w:rsidRPr="001033FD" w:rsidRDefault="009F39FF" w:rsidP="009F39FF">
      <w:pPr>
        <w:widowControl/>
        <w:spacing w:line="360" w:lineRule="auto"/>
        <w:jc w:val="right"/>
        <w:rPr>
          <w:color w:val="000000" w:themeColor="text1"/>
          <w:kern w:val="0"/>
          <w:sz w:val="24"/>
        </w:rPr>
      </w:pPr>
      <w:r w:rsidRPr="001033FD">
        <w:rPr>
          <w:color w:val="000000" w:themeColor="text1"/>
          <w:kern w:val="0"/>
          <w:sz w:val="24"/>
          <w:szCs w:val="20"/>
        </w:rPr>
        <w:t xml:space="preserve">                                                      </w:t>
      </w:r>
      <w:r w:rsidRPr="001033FD">
        <w:rPr>
          <w:color w:val="000000" w:themeColor="text1"/>
          <w:kern w:val="0"/>
          <w:sz w:val="24"/>
          <w:szCs w:val="20"/>
        </w:rPr>
        <w:t>北京国际贸易公司</w:t>
      </w:r>
    </w:p>
    <w:p w:rsidR="009F39FF" w:rsidRPr="001033FD" w:rsidRDefault="009F39FF" w:rsidP="009F39FF">
      <w:pPr>
        <w:jc w:val="right"/>
        <w:rPr>
          <w:b/>
          <w:sz w:val="28"/>
          <w:szCs w:val="28"/>
        </w:rPr>
      </w:pPr>
      <w:r w:rsidRPr="001033FD">
        <w:rPr>
          <w:color w:val="000000" w:themeColor="text1"/>
          <w:sz w:val="24"/>
          <w:szCs w:val="20"/>
        </w:rPr>
        <w:t>                                                                            201</w:t>
      </w:r>
      <w:r w:rsidRPr="001033FD">
        <w:rPr>
          <w:rFonts w:hint="eastAsia"/>
          <w:color w:val="000000" w:themeColor="text1"/>
          <w:sz w:val="24"/>
          <w:szCs w:val="20"/>
        </w:rPr>
        <w:t>8</w:t>
      </w:r>
      <w:r w:rsidRPr="001033FD">
        <w:rPr>
          <w:color w:val="000000" w:themeColor="text1"/>
          <w:sz w:val="24"/>
          <w:szCs w:val="20"/>
        </w:rPr>
        <w:t>年</w:t>
      </w:r>
      <w:r w:rsidRPr="001033FD">
        <w:rPr>
          <w:rFonts w:hint="eastAsia"/>
          <w:color w:val="000000" w:themeColor="text1"/>
          <w:sz w:val="24"/>
          <w:szCs w:val="20"/>
        </w:rPr>
        <w:t>07</w:t>
      </w:r>
      <w:r w:rsidRPr="001033FD">
        <w:rPr>
          <w:color w:val="000000" w:themeColor="text1"/>
          <w:sz w:val="24"/>
          <w:szCs w:val="20"/>
        </w:rPr>
        <w:t>月</w:t>
      </w:r>
      <w:r w:rsidRPr="001033FD">
        <w:rPr>
          <w:rFonts w:hint="eastAsia"/>
          <w:color w:val="000000" w:themeColor="text1"/>
          <w:sz w:val="24"/>
          <w:szCs w:val="20"/>
        </w:rPr>
        <w:t>02</w:t>
      </w:r>
      <w:r w:rsidRPr="001033FD">
        <w:rPr>
          <w:color w:val="000000" w:themeColor="text1"/>
          <w:sz w:val="24"/>
          <w:szCs w:val="20"/>
        </w:rPr>
        <w:t>日</w:t>
      </w:r>
    </w:p>
    <w:p w:rsidR="007F05FC" w:rsidRPr="009F39FF" w:rsidRDefault="007F05FC"/>
    <w:sectPr w:rsidR="007F05FC" w:rsidRPr="009F3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8B9" w:rsidRDefault="009578B9" w:rsidP="009F39FF">
      <w:r>
        <w:separator/>
      </w:r>
    </w:p>
  </w:endnote>
  <w:endnote w:type="continuationSeparator" w:id="0">
    <w:p w:rsidR="009578B9" w:rsidRDefault="009578B9" w:rsidP="009F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8B9" w:rsidRDefault="009578B9" w:rsidP="009F39FF">
      <w:r>
        <w:separator/>
      </w:r>
    </w:p>
  </w:footnote>
  <w:footnote w:type="continuationSeparator" w:id="0">
    <w:p w:rsidR="009578B9" w:rsidRDefault="009578B9" w:rsidP="009F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1CE"/>
    <w:multiLevelType w:val="multilevel"/>
    <w:tmpl w:val="694845E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50B419A"/>
    <w:multiLevelType w:val="hybridMultilevel"/>
    <w:tmpl w:val="BE0C5908"/>
    <w:lvl w:ilvl="0" w:tplc="08F0398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CB33BD"/>
    <w:multiLevelType w:val="multilevel"/>
    <w:tmpl w:val="4DCB33BD"/>
    <w:lvl w:ilvl="0">
      <w:start w:val="1"/>
      <w:numFmt w:val="decimal"/>
      <w:lvlText w:val="%1、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04"/>
    <w:rsid w:val="006E7204"/>
    <w:rsid w:val="007F05FC"/>
    <w:rsid w:val="009578B9"/>
    <w:rsid w:val="009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9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3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39FF"/>
    <w:rPr>
      <w:sz w:val="18"/>
      <w:szCs w:val="18"/>
    </w:rPr>
  </w:style>
  <w:style w:type="table" w:styleId="a5">
    <w:name w:val="Table Grid"/>
    <w:basedOn w:val="a1"/>
    <w:uiPriority w:val="59"/>
    <w:rsid w:val="009F39F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9F39F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">
    <w:name w:val="列出段落1"/>
    <w:basedOn w:val="a"/>
    <w:uiPriority w:val="34"/>
    <w:qFormat/>
    <w:rsid w:val="009F39F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9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3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39FF"/>
    <w:rPr>
      <w:sz w:val="18"/>
      <w:szCs w:val="18"/>
    </w:rPr>
  </w:style>
  <w:style w:type="table" w:styleId="a5">
    <w:name w:val="Table Grid"/>
    <w:basedOn w:val="a1"/>
    <w:uiPriority w:val="59"/>
    <w:rsid w:val="009F39F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9F39F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">
    <w:name w:val="列出段落1"/>
    <w:basedOn w:val="a"/>
    <w:uiPriority w:val="34"/>
    <w:qFormat/>
    <w:rsid w:val="009F39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2018-07-02T06:09:00Z</dcterms:created>
  <dcterms:modified xsi:type="dcterms:W3CDTF">2018-07-02T06:10:00Z</dcterms:modified>
</cp:coreProperties>
</file>